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FC4" w:rsidRDefault="00393565" w:rsidP="008154A7">
      <w:pPr>
        <w:spacing w:after="0"/>
        <w:jc w:val="center"/>
        <w:rPr>
          <w:rFonts w:ascii="Times New Roman" w:hAnsi="Times New Roman"/>
          <w:b/>
          <w:sz w:val="24"/>
        </w:rPr>
      </w:pPr>
      <w:r>
        <w:rPr>
          <w:rFonts w:ascii="Times New Roman" w:hAnsi="Times New Roman"/>
          <w:b/>
          <w:sz w:val="24"/>
          <w:lang w:val="ky-KG"/>
        </w:rPr>
        <w:t>“</w:t>
      </w:r>
      <w:r w:rsidR="008154A7" w:rsidRPr="008154A7">
        <w:rPr>
          <w:rFonts w:ascii="Times New Roman" w:hAnsi="Times New Roman"/>
          <w:b/>
          <w:sz w:val="24"/>
        </w:rPr>
        <w:t>Кооптуу өндүрүштүк объекттердин өнөр жайлык коопсуздугу жөнүндө</w:t>
      </w:r>
      <w:r>
        <w:rPr>
          <w:rFonts w:ascii="Times New Roman" w:hAnsi="Times New Roman"/>
          <w:b/>
          <w:sz w:val="24"/>
          <w:lang w:val="ky-KG"/>
        </w:rPr>
        <w:t>”</w:t>
      </w:r>
      <w:r w:rsidR="008154A7" w:rsidRPr="008154A7">
        <w:rPr>
          <w:rFonts w:ascii="Times New Roman" w:hAnsi="Times New Roman"/>
          <w:b/>
          <w:sz w:val="24"/>
        </w:rPr>
        <w:t xml:space="preserve"> </w:t>
      </w:r>
    </w:p>
    <w:p w:rsidR="00556FC4" w:rsidRDefault="008154A7" w:rsidP="008154A7">
      <w:pPr>
        <w:spacing w:after="0"/>
        <w:jc w:val="center"/>
        <w:rPr>
          <w:rFonts w:ascii="Times New Roman" w:hAnsi="Times New Roman"/>
          <w:b/>
          <w:sz w:val="24"/>
        </w:rPr>
      </w:pPr>
      <w:r w:rsidRPr="008154A7">
        <w:rPr>
          <w:rFonts w:ascii="Times New Roman" w:hAnsi="Times New Roman"/>
          <w:b/>
          <w:sz w:val="24"/>
        </w:rPr>
        <w:t>Кыргыз Республикасынын Мыйзамына өзгөртүүлөрдү киргизүү тууралуу</w:t>
      </w:r>
      <w:r w:rsidR="00393565">
        <w:rPr>
          <w:rFonts w:ascii="Times New Roman" w:hAnsi="Times New Roman"/>
          <w:b/>
          <w:sz w:val="24"/>
          <w:lang w:val="ky-KG"/>
        </w:rPr>
        <w:t>”</w:t>
      </w:r>
      <w:r w:rsidRPr="008154A7">
        <w:rPr>
          <w:rFonts w:ascii="Times New Roman" w:hAnsi="Times New Roman"/>
          <w:b/>
          <w:sz w:val="24"/>
        </w:rPr>
        <w:t xml:space="preserve"> </w:t>
      </w:r>
    </w:p>
    <w:p w:rsidR="008154A7" w:rsidRPr="008154A7" w:rsidRDefault="008154A7" w:rsidP="008154A7">
      <w:pPr>
        <w:spacing w:after="0"/>
        <w:jc w:val="center"/>
        <w:rPr>
          <w:rFonts w:ascii="Times New Roman" w:hAnsi="Times New Roman"/>
          <w:b/>
          <w:sz w:val="24"/>
        </w:rPr>
      </w:pPr>
      <w:r w:rsidRPr="008154A7">
        <w:rPr>
          <w:rFonts w:ascii="Times New Roman" w:hAnsi="Times New Roman"/>
          <w:b/>
          <w:sz w:val="24"/>
        </w:rPr>
        <w:t>Кыргыз Республикасынын Мыйзамынын долбооруна</w:t>
      </w:r>
    </w:p>
    <w:p w:rsidR="008154A7" w:rsidRPr="008154A7" w:rsidRDefault="00556FC4" w:rsidP="008154A7">
      <w:pPr>
        <w:spacing w:after="0" w:line="240" w:lineRule="auto"/>
        <w:jc w:val="center"/>
        <w:rPr>
          <w:rFonts w:ascii="Times New Roman" w:hAnsi="Times New Roman"/>
          <w:b/>
          <w:sz w:val="24"/>
          <w:szCs w:val="28"/>
          <w:lang w:val="ky-KG"/>
        </w:rPr>
      </w:pPr>
      <w:r w:rsidRPr="008154A7">
        <w:rPr>
          <w:rFonts w:ascii="Times New Roman" w:hAnsi="Times New Roman"/>
          <w:b/>
          <w:sz w:val="24"/>
          <w:szCs w:val="28"/>
          <w:lang w:val="ky-KG"/>
        </w:rPr>
        <w:t>САЛЫШТЫРМА ТАБЛИЦА</w:t>
      </w:r>
    </w:p>
    <w:p w:rsidR="00EA7728" w:rsidRDefault="00EA7728" w:rsidP="008154A7">
      <w:pPr>
        <w:spacing w:after="0" w:line="240" w:lineRule="auto"/>
        <w:jc w:val="center"/>
        <w:rPr>
          <w:rFonts w:ascii="Times New Roman" w:hAnsi="Times New Roman"/>
          <w:sz w:val="24"/>
        </w:rPr>
      </w:pP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6"/>
        <w:gridCol w:w="7457"/>
      </w:tblGrid>
      <w:tr w:rsidR="008154A7" w:rsidRPr="00532038" w:rsidTr="00532038">
        <w:tc>
          <w:tcPr>
            <w:tcW w:w="7456" w:type="dxa"/>
          </w:tcPr>
          <w:p w:rsidR="008154A7" w:rsidRPr="008154A7" w:rsidRDefault="008154A7" w:rsidP="008154A7">
            <w:pPr>
              <w:spacing w:after="0" w:line="240" w:lineRule="auto"/>
              <w:ind w:firstLine="567"/>
              <w:jc w:val="center"/>
              <w:rPr>
                <w:rFonts w:ascii="Times New Roman" w:hAnsi="Times New Roman"/>
                <w:b/>
                <w:sz w:val="24"/>
                <w:szCs w:val="24"/>
                <w:lang w:val="ky-KG"/>
              </w:rPr>
            </w:pPr>
            <w:r w:rsidRPr="008154A7">
              <w:rPr>
                <w:rFonts w:ascii="Times New Roman" w:hAnsi="Times New Roman"/>
                <w:b/>
                <w:sz w:val="24"/>
                <w:szCs w:val="24"/>
                <w:lang w:val="ky-KG"/>
              </w:rPr>
              <w:t>Колдону</w:t>
            </w:r>
            <w:r w:rsidR="00556FC4">
              <w:rPr>
                <w:rFonts w:ascii="Times New Roman" w:hAnsi="Times New Roman"/>
                <w:b/>
                <w:sz w:val="24"/>
                <w:szCs w:val="24"/>
                <w:lang w:val="ky-KG"/>
              </w:rPr>
              <w:t>лу</w:t>
            </w:r>
            <w:r w:rsidRPr="008154A7">
              <w:rPr>
                <w:rFonts w:ascii="Times New Roman" w:hAnsi="Times New Roman"/>
                <w:b/>
                <w:sz w:val="24"/>
                <w:szCs w:val="24"/>
                <w:lang w:val="ky-KG"/>
              </w:rPr>
              <w:t>удагы</w:t>
            </w:r>
            <w:r w:rsidRPr="008154A7">
              <w:rPr>
                <w:rFonts w:ascii="Times New Roman" w:hAnsi="Times New Roman"/>
                <w:b/>
                <w:sz w:val="24"/>
                <w:szCs w:val="24"/>
              </w:rPr>
              <w:t xml:space="preserve"> редакция</w:t>
            </w:r>
          </w:p>
        </w:tc>
        <w:tc>
          <w:tcPr>
            <w:tcW w:w="7457" w:type="dxa"/>
          </w:tcPr>
          <w:p w:rsidR="008154A7" w:rsidRPr="008154A7" w:rsidRDefault="008154A7" w:rsidP="00556FC4">
            <w:pPr>
              <w:spacing w:after="0" w:line="240" w:lineRule="auto"/>
              <w:ind w:firstLine="567"/>
              <w:jc w:val="center"/>
              <w:rPr>
                <w:rFonts w:ascii="Times New Roman" w:hAnsi="Times New Roman"/>
                <w:b/>
                <w:sz w:val="24"/>
                <w:szCs w:val="24"/>
                <w:lang w:val="ky-KG"/>
              </w:rPr>
            </w:pPr>
            <w:r w:rsidRPr="008154A7">
              <w:rPr>
                <w:rFonts w:ascii="Times New Roman" w:hAnsi="Times New Roman"/>
                <w:b/>
                <w:sz w:val="24"/>
                <w:szCs w:val="24"/>
                <w:lang w:val="ky-KG"/>
              </w:rPr>
              <w:t>Сунуштал</w:t>
            </w:r>
            <w:r w:rsidR="00556FC4">
              <w:rPr>
                <w:rFonts w:ascii="Times New Roman" w:hAnsi="Times New Roman"/>
                <w:b/>
                <w:sz w:val="24"/>
                <w:szCs w:val="24"/>
                <w:lang w:val="ky-KG"/>
              </w:rPr>
              <w:t>ган</w:t>
            </w:r>
            <w:r w:rsidRPr="008154A7">
              <w:rPr>
                <w:rFonts w:ascii="Times New Roman" w:hAnsi="Times New Roman"/>
                <w:b/>
                <w:sz w:val="24"/>
                <w:szCs w:val="24"/>
              </w:rPr>
              <w:t xml:space="preserve"> редакция</w:t>
            </w:r>
          </w:p>
        </w:tc>
      </w:tr>
      <w:tr w:rsidR="00EA7728" w:rsidRPr="003939EF" w:rsidTr="00532038">
        <w:tc>
          <w:tcPr>
            <w:tcW w:w="7456" w:type="dxa"/>
          </w:tcPr>
          <w:p w:rsidR="008154A7" w:rsidRPr="00EB4884" w:rsidRDefault="008154A7" w:rsidP="008154A7">
            <w:pPr>
              <w:spacing w:after="0" w:line="20" w:lineRule="atLeast"/>
              <w:ind w:firstLine="371"/>
              <w:jc w:val="both"/>
              <w:rPr>
                <w:rFonts w:ascii="Times New Roman" w:hAnsi="Times New Roman"/>
                <w:i/>
                <w:sz w:val="24"/>
                <w:szCs w:val="24"/>
              </w:rPr>
            </w:pPr>
            <w:r w:rsidRPr="00EB4884">
              <w:rPr>
                <w:rFonts w:ascii="Times New Roman" w:hAnsi="Times New Roman"/>
                <w:i/>
                <w:sz w:val="24"/>
                <w:szCs w:val="24"/>
              </w:rPr>
              <w:t>5-берене. Кооптуу өндүрүштүк объекттер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1. Кооптуу өндүрүштүк объекттерге төмөнкү объекттер кирет, андан:</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1) кооптуу заттардын төмөнкү түрлөрү алынат, пайдаланылат, иштетилет, жасалат, сакталат, ташылат, жок кылынат:</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а) от алуучу заттар - нормалдуу басымда жана аба менен аралашканда от алуучу жана нормалдуу басымдагы кайноо температурасы Цельсия боюнча 20 же андан төмөн градусту түзгөн газдар;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б) кычкылдантуучу заттар - кычкылдантуучу-калыбына келтирүүчү экзометриялык реакциянын натыйжасында башка заттардын күйүшүн шарттаган жана (же) от алышына өбөлгө түзгөн заттар;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в) күйүүчү заттар - өзүнөн өзү тутанып кете турган, ошондой эле оттуктун булагынан тутануучу жана аны алып салгандан кийин өзүнчө күйө берүүчү суюктуктар, газдар;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г) жарылгыч заттар - белгилүү таасирлердин же ички процесстердин натыйжасында жылуулук бөлүп чыгаруу жана катуу ысык газдарды пайда кылуу менен жарылууга жөндөмдүү заттар же заттардын аралашмасы;</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д) уулуу заттар - тирүү организмдерге таасир этүүдө аларды өлүмгө дуушарлантууга жөндөмдүү жана төмөнкүдөй мүнөздөмөлөргө ээ заттар: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15 миллиграммдан тартып килограммга 200 миллиграммга чейинкини кошуп алганда, ашказанга киргенде өлүмгө дуушар кылуучу орточо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50 миллиграммдан тартып килограммга 400 миллиграммга чейинкини кошуп алганда, териге тийгенде өлүмгө дуушар кылуучу орточо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литрге 0,5 миллиграммдан тартып литрге 2 миллиграммга чейинкини кошуп алганда өлүмгө дуушар кылуучу абадагы орточо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е) өтө уулуу заттар - тирүү организмдерге таасир этүүдө аларды өлтүрүүчү жана төмөнкүдөй мүнүздөмөлөргө ээ заттар: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15 миллиграммдан көп эмес ашказанга киргенде, өлүмгө дуушар кылуучу орточо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50 миллиграммдан көп эмес териге тийгенде өлүмгө дуушар кылуучу орточо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литрге 0,5 миллиграммдан көп эмес өлүмгө дуушар кылуучу абадагы орточо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ж) айлана-чөйрө үчүн коркунуч келтирүүчү заттар - суулуу чөйрөдө төмөнкүдөй көрсөткүчтүү өтө уулуулугу менен мүнөздөлгөн заттар:</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балыктарга 96 саат бою ингаляциялык таасир этүүдө литрге 10 миллиграммдан көп эмес өлтүрүүчү орточо доза;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дафнияларга 48 саат бою таасир этүүдө тийиштүү кесепетти пайда кыла турган уунун литрге 10 миллиграммдан көп эмес орточо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балырларга 72 саат бою таасир этүүдө литрге 10 миллиграммдан көп эмес орточо ингибирлөөчү концентрация;</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2) 0,05 мегапаскалдан ашык басымда иштеген жабдуу пайдаланылат:</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а) буу, газ (газ сымал, суюк газ абалында);</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б) 110 градус Цельсиядан ашуун ысык температурадагы суу;</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в) 0,05 мегапаскалдан ашык басымда кайноо температурасынан ашкан температурадагы башка суюктуктар;</w:t>
            </w:r>
          </w:p>
          <w:p w:rsidR="008154A7" w:rsidRPr="009C2384" w:rsidRDefault="008154A7" w:rsidP="008154A7">
            <w:pPr>
              <w:spacing w:after="0" w:line="20" w:lineRule="atLeast"/>
              <w:ind w:firstLine="371"/>
              <w:jc w:val="both"/>
              <w:rPr>
                <w:rFonts w:ascii="Times New Roman" w:hAnsi="Times New Roman"/>
                <w:b/>
                <w:sz w:val="24"/>
                <w:szCs w:val="24"/>
              </w:rPr>
            </w:pPr>
            <w:r w:rsidRPr="009C2384">
              <w:rPr>
                <w:rFonts w:ascii="Times New Roman" w:hAnsi="Times New Roman"/>
                <w:b/>
                <w:sz w:val="24"/>
                <w:szCs w:val="24"/>
              </w:rPr>
              <w:t>3) стационардуу орнотулган жүк көтөрүүчү механизмдер, эскалаторлор, аркан жолдор, фуникулерлор, лифттер, аттракциондор пайдаланылат;</w:t>
            </w:r>
            <w:r w:rsidR="00AB0EB9">
              <w:rPr>
                <w:rFonts w:ascii="Times New Roman" w:hAnsi="Times New Roman"/>
                <w:b/>
                <w:sz w:val="24"/>
                <w:szCs w:val="24"/>
              </w:rPr>
              <w:t xml:space="preserve"> </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4) кара жана түстүү металлдардын эритмелери, ушул эритмелердин негизиндеги куймалар алынат, ташылат, пайдаланылат;</w:t>
            </w:r>
          </w:p>
          <w:p w:rsidR="008154A7" w:rsidRPr="00685BE4" w:rsidRDefault="008154A7" w:rsidP="008154A7">
            <w:pPr>
              <w:spacing w:after="0" w:line="20" w:lineRule="atLeast"/>
              <w:ind w:firstLine="371"/>
              <w:jc w:val="both"/>
              <w:rPr>
                <w:rFonts w:ascii="Times New Roman" w:hAnsi="Times New Roman"/>
                <w:sz w:val="24"/>
                <w:szCs w:val="24"/>
              </w:rPr>
            </w:pPr>
            <w:r w:rsidRPr="00685BE4">
              <w:rPr>
                <w:rFonts w:ascii="Times New Roman" w:hAnsi="Times New Roman"/>
                <w:sz w:val="24"/>
                <w:szCs w:val="24"/>
              </w:rPr>
              <w:t xml:space="preserve">5) тоо-кен иштери (жардыруу иштерин колдонбостон ачык ыкма менен жүзөгө ашырылуучу жалпы таралган пайдалуу кендерди казып </w:t>
            </w:r>
            <w:r w:rsidRPr="00685BE4">
              <w:rPr>
                <w:rFonts w:ascii="Times New Roman" w:hAnsi="Times New Roman"/>
                <w:sz w:val="24"/>
                <w:szCs w:val="24"/>
              </w:rPr>
              <w:lastRenderedPageBreak/>
              <w:t>алууну жана пайдалуу кендердин эшилмелери чыккан жерлерди кошпогондо), пайдалуу кенди байытуу боюнча иштер жүргүзүлөт;</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6) өсүмдүк чийки заттарын сактоо же иштетүү жүзөгө ашырылат, ал процессте өзүнөн өзү тутанууга, күйгүзүү булагынан тутанууга жана аны алгандан кийин өз алдынча күйүүгө жөндөмдүү жарылууга кооптуу чаң аба аралашмасы калыптанат, ошондой эле өзүнөн өзү ысыганга жана өзүнөн өзү тутанууга жөндөмдүү буудайды, аны иштетүү азыктарын жана аралаш тоют чийки заттарын сактоо жүзөгө ашырылат;</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7) адамдын жашоо-тиричилиги жана айлана-чөйрө үчүн коркунучтуу заттарды камтыган тоо-металлургия өндүрүшүнүн калдыктарын көмүү жүргүзүлөт.</w:t>
            </w:r>
          </w:p>
          <w:p w:rsidR="008154A7" w:rsidRPr="008C751E" w:rsidRDefault="008154A7" w:rsidP="008154A7">
            <w:pPr>
              <w:spacing w:after="0" w:line="20" w:lineRule="atLeast"/>
              <w:ind w:firstLine="371"/>
              <w:jc w:val="both"/>
              <w:rPr>
                <w:rFonts w:ascii="Times New Roman" w:hAnsi="Times New Roman"/>
                <w:b/>
                <w:sz w:val="24"/>
                <w:szCs w:val="24"/>
              </w:rPr>
            </w:pPr>
            <w:r w:rsidRPr="008C751E">
              <w:rPr>
                <w:rFonts w:ascii="Times New Roman" w:hAnsi="Times New Roman"/>
                <w:b/>
                <w:sz w:val="24"/>
                <w:szCs w:val="24"/>
              </w:rPr>
              <w:t>2. Кооптуу өндүрүштүк объекттерге электр тармактык чарба объекттери кирбейт.</w:t>
            </w: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C751E" w:rsidRDefault="008C751E" w:rsidP="008154A7">
            <w:pPr>
              <w:spacing w:after="0" w:line="20" w:lineRule="atLeast"/>
              <w:ind w:firstLine="371"/>
              <w:jc w:val="both"/>
              <w:rPr>
                <w:rFonts w:ascii="Times New Roman" w:hAnsi="Times New Roman"/>
                <w:sz w:val="24"/>
                <w:szCs w:val="24"/>
              </w:rPr>
            </w:pP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3. Кооптуу өндүрүштүк объектти идентификациялоону бул объекттерди эксплуатациялоочу уюмдар жүзөгө ашырат.</w:t>
            </w:r>
          </w:p>
          <w:p w:rsidR="008154A7" w:rsidRPr="008154A7" w:rsidRDefault="008154A7" w:rsidP="008154A7">
            <w:pPr>
              <w:spacing w:after="0" w:line="20" w:lineRule="atLeast"/>
              <w:ind w:firstLine="371"/>
              <w:jc w:val="both"/>
              <w:rPr>
                <w:rFonts w:ascii="Times New Roman" w:hAnsi="Times New Roman"/>
                <w:sz w:val="24"/>
                <w:szCs w:val="24"/>
              </w:rPr>
            </w:pPr>
            <w:r w:rsidRPr="008154A7">
              <w:rPr>
                <w:rFonts w:ascii="Times New Roman" w:hAnsi="Times New Roman"/>
                <w:sz w:val="24"/>
                <w:szCs w:val="24"/>
              </w:rPr>
              <w:t>4. Калктын жашоосунун жана ден соолугунун, айлана-чөйрөнүн коопсуздугу үчүн тобокелдик даражалары боюнча кооптуу өндүрүштүк объекттерди бөлүштүрүү критерийлери, ошондой эле аларды мамлекеттик реестрде каттоо жана идентификациялоо тартиби Кыргыз Республикасынын Өкмөтү тарабынан белгиленет.</w:t>
            </w:r>
          </w:p>
          <w:p w:rsidR="00CD3D3F" w:rsidRDefault="00CD3D3F" w:rsidP="00CD3D3F">
            <w:pPr>
              <w:shd w:val="clear" w:color="auto" w:fill="FFFFFF"/>
              <w:spacing w:after="0" w:line="240" w:lineRule="auto"/>
              <w:ind w:firstLine="397"/>
              <w:jc w:val="both"/>
              <w:rPr>
                <w:rFonts w:ascii="Times New Roman" w:eastAsia="Times New Roman" w:hAnsi="Times New Roman"/>
                <w:b/>
                <w:bCs/>
                <w:color w:val="2B2B2B"/>
                <w:sz w:val="24"/>
                <w:szCs w:val="24"/>
                <w:lang w:val="ky-KG" w:eastAsia="ru-RU"/>
              </w:rPr>
            </w:pPr>
          </w:p>
          <w:p w:rsidR="00947357" w:rsidRPr="00947357" w:rsidRDefault="00947357" w:rsidP="00947357">
            <w:pPr>
              <w:shd w:val="clear" w:color="auto" w:fill="FFFFFF"/>
              <w:spacing w:after="0" w:line="240" w:lineRule="auto"/>
              <w:ind w:firstLine="397"/>
              <w:jc w:val="both"/>
              <w:rPr>
                <w:rFonts w:ascii="Times New Roman" w:eastAsia="Times New Roman" w:hAnsi="Times New Roman"/>
                <w:i/>
                <w:color w:val="2B2B2B"/>
                <w:sz w:val="24"/>
                <w:szCs w:val="24"/>
                <w:lang w:eastAsia="ru-RU"/>
              </w:rPr>
            </w:pPr>
            <w:r w:rsidRPr="00947357">
              <w:rPr>
                <w:rFonts w:ascii="Times New Roman" w:eastAsia="Times New Roman" w:hAnsi="Times New Roman"/>
                <w:bCs/>
                <w:i/>
                <w:color w:val="2B2B2B"/>
                <w:sz w:val="24"/>
                <w:szCs w:val="24"/>
                <w:lang w:val="ky-KG" w:eastAsia="ru-RU"/>
              </w:rPr>
              <w:t>6-берене. Аткаруу бийлигинин өнөр жай коопсуздугу жаатындагы органдары</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t xml:space="preserve">Өнөр жай коопсуздугу жаатындагы мамлекеттик саясатты жүзөгө ашыруу максатында Кыргыз Республикасынын </w:t>
            </w:r>
            <w:r w:rsidRPr="00947357">
              <w:rPr>
                <w:rFonts w:ascii="Times New Roman" w:eastAsia="Times New Roman" w:hAnsi="Times New Roman"/>
                <w:b/>
                <w:color w:val="2B2B2B"/>
                <w:sz w:val="24"/>
                <w:szCs w:val="24"/>
                <w:lang w:val="ky-KG" w:eastAsia="ru-RU"/>
              </w:rPr>
              <w:t>Өкмөтү</w:t>
            </w:r>
            <w:r w:rsidRPr="00947357">
              <w:rPr>
                <w:rFonts w:ascii="Times New Roman" w:eastAsia="Times New Roman" w:hAnsi="Times New Roman"/>
                <w:color w:val="2B2B2B"/>
                <w:sz w:val="24"/>
                <w:szCs w:val="24"/>
                <w:lang w:val="ky-KG" w:eastAsia="ru-RU"/>
              </w:rPr>
              <w:t xml:space="preserve"> төмөнкүлөрдү аныктайт;</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t>1) өнөр жай коопсуздугу жаатында атайын уруксат берүү иш-милдеттери берилген жана мамлекеттик саясатты иштеп чыгууну жана ченемдик укуктук жөнгө салууну жүзөгө ашыруучу ыйгарым укуктуу орган (мындан ары - ыйгарым укуктуу орган);</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lastRenderedPageBreak/>
              <w:t>2) өнөр жай коопсуздугу жаатындагы контролдоо жана көзөмөлдөө иш-милдеттери берилген ыйгарым укуктуу контролдоочу орган (мындан ары - ыйгарым укуктуу контролдоочу орган).</w:t>
            </w:r>
          </w:p>
          <w:p w:rsidR="00947357" w:rsidRPr="00947357" w:rsidRDefault="00947357" w:rsidP="00CD3D3F">
            <w:pPr>
              <w:shd w:val="clear" w:color="auto" w:fill="FFFFFF"/>
              <w:spacing w:after="0" w:line="240" w:lineRule="auto"/>
              <w:ind w:firstLine="397"/>
              <w:jc w:val="both"/>
              <w:rPr>
                <w:rFonts w:ascii="Times New Roman" w:eastAsia="Times New Roman" w:hAnsi="Times New Roman"/>
                <w:b/>
                <w:bCs/>
                <w:color w:val="2B2B2B"/>
                <w:sz w:val="24"/>
                <w:szCs w:val="24"/>
                <w:lang w:eastAsia="ru-RU"/>
              </w:rPr>
            </w:pPr>
          </w:p>
          <w:p w:rsidR="00CD3D3F" w:rsidRPr="00CD3D3F" w:rsidRDefault="00CD3D3F" w:rsidP="00CD3D3F">
            <w:pPr>
              <w:shd w:val="clear" w:color="auto" w:fill="FFFFFF"/>
              <w:spacing w:after="0" w:line="240" w:lineRule="auto"/>
              <w:ind w:firstLine="397"/>
              <w:jc w:val="both"/>
              <w:rPr>
                <w:rFonts w:ascii="Times New Roman" w:eastAsia="Times New Roman" w:hAnsi="Times New Roman"/>
                <w:i/>
                <w:color w:val="2B2B2B"/>
                <w:sz w:val="24"/>
                <w:szCs w:val="24"/>
                <w:lang w:eastAsia="ru-RU"/>
              </w:rPr>
            </w:pPr>
            <w:r w:rsidRPr="00CD3D3F">
              <w:rPr>
                <w:rFonts w:ascii="Times New Roman" w:eastAsia="Times New Roman" w:hAnsi="Times New Roman"/>
                <w:bCs/>
                <w:i/>
                <w:color w:val="2B2B2B"/>
                <w:sz w:val="24"/>
                <w:szCs w:val="24"/>
                <w:lang w:val="ky-KG" w:eastAsia="ru-RU"/>
              </w:rPr>
              <w:t>9-берене. Кооптуу өндүрүштүк объектти курууга, кеңейтүүгө, реконструкциялоого, техникалык кайра жабдууга, консервациялоого жана жоюуга карата талаптар</w:t>
            </w:r>
          </w:p>
          <w:p w:rsidR="00CD3D3F" w:rsidRPr="00CD3D3F" w:rsidRDefault="00CD3D3F" w:rsidP="00CD3D3F">
            <w:pPr>
              <w:shd w:val="clear" w:color="auto" w:fill="FFFFFF"/>
              <w:spacing w:after="0" w:line="240" w:lineRule="auto"/>
              <w:ind w:firstLine="397"/>
              <w:jc w:val="both"/>
              <w:rPr>
                <w:rFonts w:ascii="Times New Roman" w:eastAsia="Times New Roman" w:hAnsi="Times New Roman"/>
                <w:b/>
                <w:color w:val="2B2B2B"/>
                <w:sz w:val="24"/>
                <w:szCs w:val="24"/>
                <w:lang w:eastAsia="ru-RU"/>
              </w:rPr>
            </w:pPr>
            <w:r w:rsidRPr="00CD3D3F">
              <w:rPr>
                <w:rFonts w:ascii="Times New Roman" w:eastAsia="Times New Roman" w:hAnsi="Times New Roman"/>
                <w:b/>
                <w:color w:val="2B2B2B"/>
                <w:sz w:val="24"/>
                <w:szCs w:val="24"/>
                <w:lang w:val="ky-KG" w:eastAsia="ru-RU"/>
              </w:rPr>
              <w:t>1. Белгиленген тартипте өнөр жай коопсуздугу экспертизасынын корутундуларынын реестрине киргизилген долбоордук документтердин өнөр жайлык коопсуздугуна экспертизанын оң корутундусунун болгону кооптуу өндүрүштүк объектти куруу, эксплуатациялоо, кеңейтүү, реконструкциялоо, техникалык кайра жабдуу, консервациялоо жана жоюу иштерин баштоо жөнүндө чечим кабыл алуунун милдеттүү шарты болуп саналат.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CD3D3F">
              <w:rPr>
                <w:rFonts w:ascii="Times New Roman" w:eastAsia="Times New Roman" w:hAnsi="Times New Roman"/>
                <w:color w:val="2B2B2B"/>
                <w:sz w:val="24"/>
                <w:szCs w:val="24"/>
                <w:lang w:val="ky-KG" w:eastAsia="ru-RU"/>
              </w:rPr>
              <w:t>2. Кооптуу өндүрүштүк объектти куруу, эксплуатациялоо, кеңейтүү, реконструкциялоо, техникалык кайра жабдуу, консервациялоо жана жоюу процессинде долбоордук документтерден четтөөгө жол берилбейт жана долбоордук уюм тарабынан долбоордук чечимдердин аткарылышына автордук көзөмөлдөө камсыз кылынат.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3. Кооптуу өндүрүштүк объектти куруу, кеңейтүү, реконструкциялоо, техникалык кайра жабдуу аяктагандан кийин кооптуу өндүрүштүк объект Кыргыз Республикасынын шаар куруу чөйрөсүндөгү мыйзамдарында белгиленген тартипте эксплуатациялоого кабыл алынат. Кооптуу өндүрүштүк объектти эксплуатациялоого кабыл алуунун жүрүшүндө аткарылган иштердин өнөр жай коопсуздугун камсыз кылуу боюнча долбоордук чечимдерге ылайык келүүсү; авариялардын алдын алууну жана анын кесепеттерин чектөөнү камсыз кылуучу техникалык түзүлмөлөргө жана жабдууларга сыноолордун өткөрүлүшү; авариялардын кесепеттерин чектөө жана жоюу боюнча иштерге персоналдын жана авариялык-куткаруучу кызматтардын даярдыгы контролдонот.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4. Жөнгө салуу-иштетүү жумуштары үчүн монтаждоочу уюм тарабынан коопсуздуктун зарыл чараларын караган атайын технологиялык документтер иштелип чыгат.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5. Кооптуу өндүрүштүк объектти эксплуатациялоого карата талаптар иштин түрлөрү боюнча ченемдик укуктук актыларда белгиленет.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6. Кооптуу өндүрүштүк объектти консервациялоо же жоюу боюнча иштер долбоордук документтерге ылайык жүргүзүлөт.</w:t>
            </w:r>
          </w:p>
          <w:p w:rsidR="00CD3D3F" w:rsidRDefault="00CD3D3F" w:rsidP="00CD3D3F">
            <w:pPr>
              <w:shd w:val="clear" w:color="auto" w:fill="FFFFFF"/>
              <w:spacing w:after="0" w:line="240" w:lineRule="auto"/>
              <w:ind w:firstLine="397"/>
              <w:jc w:val="both"/>
              <w:rPr>
                <w:rFonts w:ascii="Times New Roman" w:eastAsia="Times New Roman" w:hAnsi="Times New Roman"/>
                <w:b/>
                <w:bCs/>
                <w:color w:val="2B2B2B"/>
                <w:sz w:val="24"/>
                <w:szCs w:val="24"/>
                <w:lang w:val="ky-KG" w:eastAsia="ru-RU"/>
              </w:rPr>
            </w:pPr>
            <w:bookmarkStart w:id="0" w:name="st_10"/>
            <w:bookmarkEnd w:id="0"/>
          </w:p>
          <w:p w:rsidR="00CD3D3F" w:rsidRPr="00CD3D3F" w:rsidRDefault="00CD3D3F" w:rsidP="00CD3D3F">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CD3D3F">
              <w:rPr>
                <w:rFonts w:ascii="Times New Roman" w:eastAsia="Times New Roman" w:hAnsi="Times New Roman"/>
                <w:bCs/>
                <w:i/>
                <w:color w:val="2B2B2B"/>
                <w:sz w:val="24"/>
                <w:szCs w:val="24"/>
                <w:lang w:val="ky-KG" w:eastAsia="ru-RU"/>
              </w:rPr>
              <w:t>10-берене. Өнөр жай коопсуздугу жаатында ишти жүзөгө ашыруучу уюмдарга карата талаптар</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 Кооптуу өндүрүштүк объекттердин өнөр жай коопсуздугу жаатында ишти жүзөгө ашыруучу уюмдар төмөнкүлөргө милдеттүү:</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1) ушул Мыйзамда жана Кыргыз Республикасынын </w:t>
            </w:r>
            <w:r w:rsidRPr="00CD3D3F">
              <w:rPr>
                <w:rFonts w:ascii="Times New Roman" w:eastAsia="Times New Roman" w:hAnsi="Times New Roman"/>
                <w:b/>
                <w:color w:val="2B2B2B"/>
                <w:sz w:val="24"/>
                <w:szCs w:val="24"/>
                <w:lang w:val="ky-KG" w:eastAsia="ru-RU"/>
              </w:rPr>
              <w:t>Өкмөтүнүн</w:t>
            </w:r>
            <w:r w:rsidRPr="00CD3D3F">
              <w:rPr>
                <w:rFonts w:ascii="Times New Roman" w:eastAsia="Times New Roman" w:hAnsi="Times New Roman"/>
                <w:color w:val="2B2B2B"/>
                <w:sz w:val="24"/>
                <w:szCs w:val="24"/>
                <w:lang w:val="ky-KG" w:eastAsia="ru-RU"/>
              </w:rPr>
              <w:t xml:space="preserve"> ченемдик укуктук актыларында белгиленген өнөр жай коопсуздугунун талаптарын аткарууга;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2) Кыргыз Республикасынын лицензиялык-уруксат берүү тутуму чөйрөсүндөгү мыйзамдарына ылайык лицензияланууга тийиш болгон өнөр жай коопсуздугу жаатындагы ишти жүзөгө ашырууга лицензияга жана (же) уруксатка ээ болууга;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3) тийиштүү квалификациялык талаптарга ылайык келген, бул иште иштөөгө медициналык тыюу салуулары жок, өнөр жай коопсуздугу жаатында даярдалган жана аттестацияланган адамдарга кооптуу өндүрүштүк объектте иштөөгө уруксат берүүгө;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4) ыйгарым укуктуу контролдоочу органдын жана анын кызмат адамдарынын өз ыйгарым укуктарына ылайык берген тескемелерин (көрсөтмөлөрүн, кабарламаларын) аткарууга;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5) кооптуу өндүрүштүк объекттерди мамлекеттик реестрде каттоо үчүн зарыл маалыматтарды берүүгө;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6) </w:t>
            </w:r>
            <w:r w:rsidRPr="00CD3D3F">
              <w:rPr>
                <w:rFonts w:ascii="Times New Roman" w:eastAsia="Times New Roman" w:hAnsi="Times New Roman"/>
                <w:b/>
                <w:color w:val="2B2B2B"/>
                <w:sz w:val="24"/>
                <w:szCs w:val="24"/>
                <w:lang w:val="ky-KG" w:eastAsia="ru-RU"/>
              </w:rPr>
              <w:t>имараттардын жана курулмалардын</w:t>
            </w:r>
            <w:r w:rsidRPr="00CD3D3F">
              <w:rPr>
                <w:rFonts w:ascii="Times New Roman" w:eastAsia="Times New Roman" w:hAnsi="Times New Roman"/>
                <w:color w:val="2B2B2B"/>
                <w:sz w:val="24"/>
                <w:szCs w:val="24"/>
                <w:lang w:val="ky-KG" w:eastAsia="ru-RU"/>
              </w:rPr>
              <w:t xml:space="preserve"> өнөр жай коопсуздугуна экспертиза жүргүзүүгө, тоо-кен жана жер астындагы геологиялык чалгындоо иштеринин өнүктүрүү пландарын макулдашууга, кооптуу өндүрүштүк объекттерде колдонулуучу курулмаларды жана техникалык түзүлмөлөрдү, анын ичинде техникалык ресурсу иштетилип бүткөн техникалык түзүлмөлөрдү андан ары коопсуз эксплуатациялоонун мүмкүн болгон мөөнөтүн аныктоо үчүн Кыргыз Республикасынын </w:t>
            </w:r>
            <w:r w:rsidRPr="00CD3D3F">
              <w:rPr>
                <w:rFonts w:ascii="Times New Roman" w:eastAsia="Times New Roman" w:hAnsi="Times New Roman"/>
                <w:b/>
                <w:color w:val="2B2B2B"/>
                <w:sz w:val="24"/>
                <w:szCs w:val="24"/>
                <w:lang w:val="ky-KG" w:eastAsia="ru-RU"/>
              </w:rPr>
              <w:t xml:space="preserve">Өкмөтү </w:t>
            </w:r>
            <w:r w:rsidRPr="00CD3D3F">
              <w:rPr>
                <w:rFonts w:ascii="Times New Roman" w:eastAsia="Times New Roman" w:hAnsi="Times New Roman"/>
                <w:color w:val="2B2B2B"/>
                <w:sz w:val="24"/>
                <w:szCs w:val="24"/>
                <w:lang w:val="ky-KG" w:eastAsia="ru-RU"/>
              </w:rPr>
              <w:t>белгилеген мөөнөттө диагностикалоого, сыноого, күбөлөндүрүүгө;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7) өнөр жай коопсуздугу жаатындагы ченемдик укуктук актыларда белгиленген талаптарга ылайык, зарыл болгон приборлордун жана өндүрүштүк процесстерди контролдоо тутумдарынын болушун жана иштөөсүн камсыз кылууга;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8) кооптуу өндүрүштүк объектти эксплуатациялоодо зыян келтирилгендиги үчүн тобокелдик жоопкерчилигин камсыздандыруу келишимин түзүүгө;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9) кооптуу өндүрүштүк объектке бөлөк адамдардын киришине жол бербөөгө;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10) өндүрүштүк контролду уюштурууга жана жүзөгө ашырууга;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11) авариянын кесепеттерин чектөө жана жоюу боюнча иш-чараларды пландоого жана жүзөгө ашырууга, авариялардын себептерин иликтөөдө мамлекеттик органдарга көмөк көрсөтүүгө;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12) кесипкөй авариялык-куткаруучу кызматтар (түзүлмөлөр) менен тейлөөгө келишимдерди түзүүгө, ал эми жарандык коргоо чөйрөсүндөгү мыйзамдарда каралган учурларда - өздөрүнүн кесипкөй авариялык-куткаруучу түзүмдөрүн жана кызматкерлердин ичинен штаттан тышкары авариялык-куткаруу түзүмдөрүн түзүүгө;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13) кооптуу заттарды сактоого карата өнөр жай коопсуздугу талаптарын аткарууну камсыз кылууга;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14) авариялардын алдын алуу жана кесепеттерин жоюу үчүн финансы каражаттарынын жана материалдык ресурстардын резервине ээ болууга;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15) байкоо, кабарлоо, байланыш тутумдарын жана авария учурунда жеке коргонуу каражаттарын түзүүгө жана талаптагыдай абалда кармоого;</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16) объекттеги авариялардын, жарылгыч материалдардын жана күчтүү таасир берүүчү уулуу заттардын жоголушунун жана өндүрүштөгү кырсыктардын себептерин техникалык иликтөөгө катышууга;</w:t>
            </w:r>
          </w:p>
          <w:p w:rsidR="00CD3D3F" w:rsidRPr="003A2D2B"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17) ыйгарым укуктуу органдарга өндүрүштөгү авариялар, инциденттер жана кырсыктар, алардын себептери жана көрүлгөн чаралар жөнүндө маалымат берүүгө;</w:t>
            </w:r>
          </w:p>
          <w:p w:rsidR="00CD3D3F" w:rsidRPr="003A2D2B"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18) кооптуу өндүрүштүк объекттин финансылык-экономикалык ишинин планын иштеп чыгууда өнөр жай коопсуздугун камсыз кылууга сарптоолорду кароого;</w:t>
            </w:r>
          </w:p>
          <w:p w:rsidR="00CD3D3F" w:rsidRPr="003A2D2B"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19) кооптуу өндүрүштүк объекттин кызматкерлеринин штатын иштерди коопсуз аткаруу үчүн зарыл санда комплектелгендигин камсыз кылууга;</w:t>
            </w:r>
          </w:p>
          <w:p w:rsidR="00CD3D3F" w:rsidRPr="003A2D2B"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20) кооптуу өндүрүштүк объекттерде Кыргыз Республикасынын </w:t>
            </w:r>
            <w:r w:rsidRPr="00CD3D3F">
              <w:rPr>
                <w:rFonts w:ascii="Times New Roman" w:eastAsia="Times New Roman" w:hAnsi="Times New Roman"/>
                <w:b/>
                <w:color w:val="2B2B2B"/>
                <w:sz w:val="24"/>
                <w:szCs w:val="24"/>
                <w:lang w:val="ky-KG" w:eastAsia="ru-RU"/>
              </w:rPr>
              <w:t>Өкмөтү</w:t>
            </w:r>
            <w:r w:rsidRPr="00CD3D3F">
              <w:rPr>
                <w:rFonts w:ascii="Times New Roman" w:eastAsia="Times New Roman" w:hAnsi="Times New Roman"/>
                <w:color w:val="2B2B2B"/>
                <w:sz w:val="24"/>
                <w:szCs w:val="24"/>
                <w:lang w:val="ky-KG" w:eastAsia="ru-RU"/>
              </w:rPr>
              <w:t xml:space="preserve"> тарабынан белгиленген техникалык түзүлмөлөрдү колдонуу тартибин жана шарттарын сактоого.</w:t>
            </w:r>
          </w:p>
          <w:p w:rsidR="002E0B93" w:rsidRPr="003A2D2B" w:rsidRDefault="002E0B93" w:rsidP="0087347A">
            <w:pPr>
              <w:pStyle w:val="tkZagolovok5"/>
              <w:spacing w:before="0" w:after="0" w:line="240" w:lineRule="auto"/>
              <w:ind w:firstLine="492"/>
              <w:rPr>
                <w:rFonts w:ascii="Times New Roman" w:hAnsi="Times New Roman" w:cs="Times New Roman"/>
                <w:sz w:val="24"/>
                <w:lang w:val="ky-KG"/>
              </w:rPr>
            </w:pPr>
          </w:p>
          <w:p w:rsidR="00B63459" w:rsidRPr="003A2D2B" w:rsidRDefault="00B63459" w:rsidP="00B63459">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B63459">
              <w:rPr>
                <w:rFonts w:ascii="Times New Roman" w:eastAsia="Times New Roman" w:hAnsi="Times New Roman"/>
                <w:bCs/>
                <w:i/>
                <w:color w:val="2B2B2B"/>
                <w:sz w:val="24"/>
                <w:szCs w:val="24"/>
                <w:lang w:val="ky-KG" w:eastAsia="ru-RU"/>
              </w:rPr>
              <w:t>11-берене. Өнөр жай коопсуздугунун талаптарынын сакталышын өндүрүштүк контролдоону жана өнөр жай коопсуздугун башкарууну уюштурууга карата талаптар</w:t>
            </w:r>
          </w:p>
          <w:p w:rsid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B63459">
              <w:rPr>
                <w:rFonts w:ascii="Times New Roman" w:eastAsia="Times New Roman" w:hAnsi="Times New Roman"/>
                <w:color w:val="2B2B2B"/>
                <w:sz w:val="24"/>
                <w:szCs w:val="24"/>
                <w:lang w:val="ky-KG" w:eastAsia="ru-RU"/>
              </w:rPr>
              <w:t xml:space="preserve">Кооптуу өндүрүштүк объектти эксплуатациялоочу уюм Кыргыз Республикасынын </w:t>
            </w:r>
            <w:r w:rsidRPr="00B63459">
              <w:rPr>
                <w:rFonts w:ascii="Times New Roman" w:eastAsia="Times New Roman" w:hAnsi="Times New Roman"/>
                <w:b/>
                <w:color w:val="2B2B2B"/>
                <w:sz w:val="24"/>
                <w:szCs w:val="24"/>
                <w:lang w:val="ky-KG" w:eastAsia="ru-RU"/>
              </w:rPr>
              <w:t>Өкмөтү</w:t>
            </w:r>
            <w:r w:rsidRPr="00B63459">
              <w:rPr>
                <w:rFonts w:ascii="Times New Roman" w:eastAsia="Times New Roman" w:hAnsi="Times New Roman"/>
                <w:color w:val="2B2B2B"/>
                <w:sz w:val="24"/>
                <w:szCs w:val="24"/>
                <w:lang w:val="ky-KG" w:eastAsia="ru-RU"/>
              </w:rPr>
              <w:t xml:space="preserve"> тарабынан белгиленген талаптарга ылайык өнөр жай коопсуздугунун талаптарынын сакталышына өндүрүштүк контролду уюштурууга жана жүзөгө ашырууга милдеттүү.</w:t>
            </w:r>
          </w:p>
          <w:p w:rsidR="00B63459" w:rsidRPr="003A2D2B"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rsidR="00B63459" w:rsidRPr="003A2D2B"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rsidR="00B63459" w:rsidRPr="00B63459" w:rsidRDefault="00B63459" w:rsidP="00B63459">
            <w:pPr>
              <w:shd w:val="clear" w:color="auto" w:fill="FFFFFF"/>
              <w:spacing w:after="0" w:line="240" w:lineRule="auto"/>
              <w:ind w:firstLine="397"/>
              <w:jc w:val="both"/>
              <w:rPr>
                <w:rFonts w:ascii="Times New Roman" w:eastAsia="Times New Roman" w:hAnsi="Times New Roman"/>
                <w:i/>
                <w:color w:val="2B2B2B"/>
                <w:sz w:val="24"/>
                <w:szCs w:val="24"/>
                <w:lang w:eastAsia="ru-RU"/>
              </w:rPr>
            </w:pPr>
            <w:bookmarkStart w:id="1" w:name="st_12"/>
            <w:bookmarkEnd w:id="1"/>
            <w:r w:rsidRPr="00B63459">
              <w:rPr>
                <w:rFonts w:ascii="Times New Roman" w:eastAsia="Times New Roman" w:hAnsi="Times New Roman"/>
                <w:bCs/>
                <w:i/>
                <w:color w:val="2B2B2B"/>
                <w:sz w:val="24"/>
                <w:szCs w:val="24"/>
                <w:lang w:val="ky-KG" w:eastAsia="ru-RU"/>
              </w:rPr>
              <w:t>12-берене. Авариялардын жана инциденттердин себептерин техникалык иликтөөгө карата талаптар</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1. Кооптуу өндүрүштүк объектте авариянын пайда болушунун ар бир фактысы боюнча анын себептерине техникалык иликтөө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 xml:space="preserve">2. Авариялардын себептерин техникалык иликтөө тийиштүү өндүрүш тармагындагы ыйгарым укуктуу орган жетектеген атайын комиссия же болбосо Кыргыз Республикасынын </w:t>
            </w:r>
            <w:r w:rsidRPr="00B63459">
              <w:rPr>
                <w:rFonts w:ascii="Times New Roman" w:eastAsia="Times New Roman" w:hAnsi="Times New Roman"/>
                <w:b/>
                <w:color w:val="2B2B2B"/>
                <w:sz w:val="24"/>
                <w:szCs w:val="24"/>
                <w:lang w:val="ky-KG" w:eastAsia="ru-RU"/>
              </w:rPr>
              <w:t>Өкмөтү</w:t>
            </w:r>
            <w:r w:rsidRPr="00B63459">
              <w:rPr>
                <w:rFonts w:ascii="Times New Roman" w:eastAsia="Times New Roman" w:hAnsi="Times New Roman"/>
                <w:color w:val="2B2B2B"/>
                <w:sz w:val="24"/>
                <w:szCs w:val="24"/>
                <w:lang w:val="ky-KG" w:eastAsia="ru-RU"/>
              </w:rPr>
              <w:t xml:space="preserve"> тарабынан түзүлүүчү мамлекеттик комиссия тарабынан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3. Атайын комиссиянын курамына төмөнкүлөрдүн өкүлдөрү киргизилет: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1) аймагында кооптуу өндүрүштүк объект жайгашкан Кыргыз Республикасынын мамлекеттик органдарынын, жергиликтүү мамлекеттик администрациялардын жана жергиликтүү өз алдынча башкаруу органдарынын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2) тармактык кесиптик бирликтин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lastRenderedPageBreak/>
              <w:t>3) кооптуу өндүрүштүк объектти эксплуатациялоочу уюмдун же болбосо жогору турган уюмдун (эгерде мындай болсо)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4. Атайын комиссиянын курамына коммерциялык эмес жана башка уюмдардын өкүлдөрү да кириши мүмкүн.</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5. Инциденттердин себептерин техникалык иликтөө кооптуу өндүрүштүк объектти эксплуатациялоочу уюмдун комиссиясы тарабынан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6. Кооптуу өндүрүштүк объектти эксплуатациялоочу уюм авариянын жана инциденттердин себептерин техникалык иликтөө боюнча комиссияга бардык зарыл маалыматтарды берүүгө милдеттүү.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 xml:space="preserve">7. Авариянын себептерин техникалык иликтөөнүн, техникалык иликтөө боюнча комиссияларды түзүүнүн, аварияны жана инциденттерди иликтөө актысын жол-жоболоштуруу тартиби Кыргыз Республикасынын </w:t>
            </w:r>
            <w:r w:rsidRPr="00B63459">
              <w:rPr>
                <w:rFonts w:ascii="Times New Roman" w:eastAsia="Times New Roman" w:hAnsi="Times New Roman"/>
                <w:b/>
                <w:color w:val="2B2B2B"/>
                <w:sz w:val="24"/>
                <w:szCs w:val="24"/>
                <w:lang w:val="ky-KG" w:eastAsia="ru-RU"/>
              </w:rPr>
              <w:t>Өкмөтү</w:t>
            </w:r>
            <w:r w:rsidRPr="00B63459">
              <w:rPr>
                <w:rFonts w:ascii="Times New Roman" w:eastAsia="Times New Roman" w:hAnsi="Times New Roman"/>
                <w:color w:val="2B2B2B"/>
                <w:sz w:val="24"/>
                <w:szCs w:val="24"/>
                <w:lang w:val="ky-KG" w:eastAsia="ru-RU"/>
              </w:rPr>
              <w:t xml:space="preserve"> тарабынан белгиленет.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8. Авариянын жана инциденттердин себептерин техникалык иликтөөгө чыгашаларды финансылоо ошол авария болгон кооптуу өндүрүштүк объектти эксплуатациялоочу уюм тарабынан жүзөгө ашырылат.</w:t>
            </w:r>
          </w:p>
          <w:p w:rsidR="00B63459" w:rsidRDefault="00B63459" w:rsidP="0087347A">
            <w:pPr>
              <w:pStyle w:val="tkZagolovok5"/>
              <w:spacing w:before="0" w:after="0" w:line="240" w:lineRule="auto"/>
              <w:ind w:firstLine="492"/>
              <w:rPr>
                <w:rFonts w:ascii="Times New Roman" w:hAnsi="Times New Roman" w:cs="Times New Roman"/>
                <w:sz w:val="24"/>
              </w:rPr>
            </w:pPr>
          </w:p>
          <w:p w:rsidR="00B63459" w:rsidRPr="00CD3D3F" w:rsidRDefault="00B63459" w:rsidP="0087347A">
            <w:pPr>
              <w:pStyle w:val="tkZagolovok5"/>
              <w:spacing w:before="0" w:after="0" w:line="240" w:lineRule="auto"/>
              <w:ind w:firstLine="492"/>
              <w:rPr>
                <w:rFonts w:ascii="Times New Roman" w:hAnsi="Times New Roman" w:cs="Times New Roman"/>
                <w:sz w:val="24"/>
              </w:rPr>
            </w:pPr>
          </w:p>
          <w:p w:rsidR="00FF194D" w:rsidRPr="00B70774" w:rsidRDefault="00FF194D" w:rsidP="0087347A">
            <w:pPr>
              <w:pStyle w:val="tkZagolovok5"/>
              <w:spacing w:before="0" w:after="0" w:line="240" w:lineRule="auto"/>
              <w:ind w:firstLine="492"/>
              <w:rPr>
                <w:rFonts w:ascii="Times New Roman" w:hAnsi="Times New Roman" w:cs="Times New Roman"/>
                <w:b w:val="0"/>
                <w:i/>
                <w:sz w:val="24"/>
                <w:lang w:val="ky-KG"/>
              </w:rPr>
            </w:pPr>
            <w:r w:rsidRPr="00B70774">
              <w:rPr>
                <w:rFonts w:ascii="Times New Roman" w:hAnsi="Times New Roman" w:cs="Times New Roman"/>
                <w:b w:val="0"/>
                <w:i/>
                <w:sz w:val="24"/>
                <w:lang w:val="ky-KG"/>
              </w:rPr>
              <w:t>13-берене. Өнөр жай коопсуздугунун экспертизасы</w:t>
            </w:r>
          </w:p>
          <w:p w:rsidR="00FF194D" w:rsidRPr="002E0B93" w:rsidRDefault="00FF194D" w:rsidP="0087347A">
            <w:pPr>
              <w:pStyle w:val="tkTekst"/>
              <w:spacing w:after="0" w:line="240" w:lineRule="auto"/>
              <w:ind w:firstLine="492"/>
              <w:rPr>
                <w:rFonts w:ascii="Times New Roman" w:hAnsi="Times New Roman" w:cs="Times New Roman"/>
                <w:b/>
                <w:sz w:val="24"/>
                <w:lang w:val="ky-KG"/>
              </w:rPr>
            </w:pPr>
            <w:r w:rsidRPr="0015638F">
              <w:rPr>
                <w:rFonts w:ascii="Times New Roman" w:hAnsi="Times New Roman" w:cs="Times New Roman"/>
                <w:b/>
                <w:sz w:val="24"/>
                <w:lang w:val="ky-KG"/>
              </w:rPr>
              <w:t>1. 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жоюуга карата долбоордук документтер; кооптуу өндүрүштүк объектте колдонулуучу техникалык түзүлмөлөр; кооптуу өндүрүштүк объекттеги имараттар жана курулмалар, кооптуу өндүрүштүк объектти эксплуатациялоого байланыштуу документтер өткөрүлүүсү тийиш.</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2. Өнөр жай коопсуздугунун экспертизасы Кыргыз Республикасынын Өкмөтү тарабынан белгиленген тартипте аттестацияланган, өнөр жай коопсуздугу жаатында атайын билимге ээ болгон, өнөр жай коопсуздугу жаатындагы эксперттери бар уюм тарабынан жүргүзүлөт.</w:t>
            </w:r>
            <w:r w:rsidR="00B12F81" w:rsidRPr="00B70774">
              <w:rPr>
                <w:rFonts w:ascii="Times New Roman" w:hAnsi="Times New Roman" w:cs="Times New Roman"/>
                <w:b/>
                <w:sz w:val="24"/>
                <w:lang w:val="ky-KG"/>
              </w:rPr>
              <w:t xml:space="preserve"> </w:t>
            </w: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E2090D" w:rsidRDefault="00E2090D" w:rsidP="0087347A">
            <w:pPr>
              <w:pStyle w:val="tkTekst"/>
              <w:spacing w:after="0" w:line="240" w:lineRule="auto"/>
              <w:ind w:firstLine="492"/>
              <w:rPr>
                <w:rFonts w:ascii="Times New Roman" w:hAnsi="Times New Roman" w:cs="Times New Roman"/>
                <w:sz w:val="24"/>
                <w:lang w:val="ky-KG"/>
              </w:rPr>
            </w:pPr>
          </w:p>
          <w:p w:rsidR="00B84C88" w:rsidRDefault="00B84C88" w:rsidP="0087347A">
            <w:pPr>
              <w:pStyle w:val="tkTekst"/>
              <w:spacing w:after="0" w:line="240" w:lineRule="auto"/>
              <w:ind w:firstLine="492"/>
              <w:rPr>
                <w:rFonts w:ascii="Times New Roman" w:hAnsi="Times New Roman" w:cs="Times New Roman"/>
                <w:sz w:val="24"/>
                <w:lang w:val="ky-KG"/>
              </w:rPr>
            </w:pP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3. Өнөр жай коопсуздугунун экспертизасынын корутундусун анын тапшырыкчысы ыйгарым укуктуу органга берет, ал корутунду келип түшкөн күндөн тартып беш жумушчу күндүн ичинде аны өнөр жай коопсуздугунун экспертизасынын корутундуларынын реестрине киргизет. Өнөр жай коопсуздугунун экспертизасынын корутундусу аны өнөр жай коопсуздугунун экспертизасынын корутундуларынын реестрине киргизген күндөн тартып жарактуу.</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4. Өнөр жай коопсуздугу жаатындагы эксперттик уюм төмөнкүлөргө милдеттүү:</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2) өнөр жай коопсуздугунун экспертизасын жүргүзүүнүн өнөр</w:t>
            </w:r>
            <w:r w:rsidR="00B12F81" w:rsidRPr="00B70774">
              <w:rPr>
                <w:rFonts w:ascii="Times New Roman" w:hAnsi="Times New Roman" w:cs="Times New Roman"/>
                <w:b/>
                <w:sz w:val="24"/>
                <w:lang w:val="ky-KG"/>
              </w:rPr>
              <w:t xml:space="preserve"> </w:t>
            </w:r>
            <w:r w:rsidRPr="00B70774">
              <w:rPr>
                <w:rFonts w:ascii="Times New Roman" w:hAnsi="Times New Roman" w:cs="Times New Roman"/>
                <w:b/>
                <w:sz w:val="24"/>
                <w:lang w:val="ky-KG"/>
              </w:rPr>
              <w:t>жай коопсуздугу жаатындагы ченемдик укуктук актыларда белгиленген тартибин жана өнөр жай коопсуздугунун экспертизасынын корутундусун жол-жоболоштурууга карата талаптарды сактоого;</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FF194D" w:rsidRPr="00B70774" w:rsidRDefault="00FF194D" w:rsidP="0087347A">
            <w:pPr>
              <w:pStyle w:val="tkTekst"/>
              <w:spacing w:after="0" w:line="240" w:lineRule="auto"/>
              <w:ind w:firstLine="492"/>
              <w:rPr>
                <w:rFonts w:ascii="Times New Roman" w:hAnsi="Times New Roman" w:cs="Times New Roman"/>
                <w:b/>
                <w:sz w:val="24"/>
                <w:lang w:val="ky-KG"/>
              </w:rPr>
            </w:pPr>
            <w:r w:rsidRPr="00B70774">
              <w:rPr>
                <w:rFonts w:ascii="Times New Roman" w:hAnsi="Times New Roman" w:cs="Times New Roman"/>
                <w:b/>
                <w:sz w:val="24"/>
                <w:lang w:val="ky-KG"/>
              </w:rPr>
              <w:lastRenderedPageBreak/>
              <w:t>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EA7728" w:rsidRPr="00F82FB9" w:rsidRDefault="00FF194D" w:rsidP="00B12F81">
            <w:pPr>
              <w:pStyle w:val="tkTekst"/>
              <w:spacing w:after="0" w:line="240" w:lineRule="auto"/>
              <w:ind w:firstLine="492"/>
              <w:rPr>
                <w:rFonts w:ascii="Times New Roman" w:hAnsi="Times New Roman" w:cs="Times New Roman"/>
                <w:sz w:val="24"/>
                <w:lang w:val="ky-KG"/>
              </w:rPr>
            </w:pPr>
            <w:r w:rsidRPr="00F82FB9">
              <w:rPr>
                <w:rFonts w:ascii="Times New Roman" w:hAnsi="Times New Roman" w:cs="Times New Roman"/>
                <w:sz w:val="24"/>
                <w:lang w:val="ky-KG"/>
              </w:rPr>
              <w:t xml:space="preserve">6. Өнөр жай коопсуздугуна экспертиза жүргүзүү жана корутундуну жол-жоболоштуруу тартиби Кыргыз Республикасынын </w:t>
            </w:r>
            <w:r w:rsidRPr="00F82FB9">
              <w:rPr>
                <w:rFonts w:ascii="Times New Roman" w:hAnsi="Times New Roman" w:cs="Times New Roman"/>
                <w:b/>
                <w:sz w:val="24"/>
                <w:lang w:val="ky-KG"/>
              </w:rPr>
              <w:t>Өкмөтү</w:t>
            </w:r>
            <w:r w:rsidRPr="00F82FB9">
              <w:rPr>
                <w:rFonts w:ascii="Times New Roman" w:hAnsi="Times New Roman" w:cs="Times New Roman"/>
                <w:sz w:val="24"/>
                <w:lang w:val="ky-KG"/>
              </w:rPr>
              <w:t xml:space="preserve"> тарабынан аныкталат.</w:t>
            </w:r>
          </w:p>
          <w:p w:rsidR="00F82FB9" w:rsidRDefault="00F82FB9" w:rsidP="00B12F81">
            <w:pPr>
              <w:pStyle w:val="tkTekst"/>
              <w:spacing w:after="0" w:line="240" w:lineRule="auto"/>
              <w:ind w:firstLine="492"/>
              <w:rPr>
                <w:rFonts w:ascii="Times New Roman" w:hAnsi="Times New Roman" w:cs="Times New Roman"/>
                <w:b/>
                <w:sz w:val="24"/>
                <w:lang w:val="ky-KG"/>
              </w:rPr>
            </w:pPr>
          </w:p>
          <w:p w:rsidR="00F82FB9" w:rsidRPr="00F82FB9" w:rsidRDefault="00F82FB9" w:rsidP="00F82FB9">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F82FB9">
              <w:rPr>
                <w:rFonts w:ascii="Times New Roman" w:eastAsia="Times New Roman" w:hAnsi="Times New Roman"/>
                <w:bCs/>
                <w:i/>
                <w:color w:val="2B2B2B"/>
                <w:sz w:val="24"/>
                <w:szCs w:val="24"/>
                <w:lang w:val="ky-KG" w:eastAsia="ru-RU"/>
              </w:rPr>
              <w:t>14-берене. Ушул Мыйзамдын талаптарынын сакталышын мамлекеттик көзөмөлдөө</w:t>
            </w:r>
          </w:p>
          <w:p w:rsidR="00F82FB9" w:rsidRPr="00F82FB9" w:rsidRDefault="00F82FB9" w:rsidP="00F82FB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F82FB9">
              <w:rPr>
                <w:rFonts w:ascii="Times New Roman" w:eastAsia="Times New Roman" w:hAnsi="Times New Roman"/>
                <w:color w:val="2B2B2B"/>
                <w:sz w:val="24"/>
                <w:szCs w:val="24"/>
                <w:lang w:val="ky-KG" w:eastAsia="ru-RU"/>
              </w:rPr>
              <w:t>1. Ушул Мыйзамдын талаптарынын сакталышын мамлекеттик көзөмөлдөө ыйгарым укуктуу контролдоочу орган тарабынан ушул Мыйзамдын талаптарынын аткарылышын текшерүү боюнча иш-чаралар формасында жүзөгө ашырылат.</w:t>
            </w:r>
          </w:p>
          <w:p w:rsidR="00F82FB9" w:rsidRPr="00F82FB9" w:rsidRDefault="00F82FB9" w:rsidP="00F82FB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F82FB9">
              <w:rPr>
                <w:rFonts w:ascii="Times New Roman" w:eastAsia="Times New Roman" w:hAnsi="Times New Roman"/>
                <w:color w:val="2B2B2B"/>
                <w:sz w:val="24"/>
                <w:szCs w:val="24"/>
                <w:lang w:val="ky-KG" w:eastAsia="ru-RU"/>
              </w:rPr>
              <w:t xml:space="preserve">2. Ушул Мыйзамдын талаптарынын сакталышын мамлекеттик көзөмөлдөө ишкердик субъекттерин текшерүү чөйрөсүндөгү мыйзамдарга жана Кыргыз Республикасынын </w:t>
            </w:r>
            <w:r w:rsidRPr="00F82FB9">
              <w:rPr>
                <w:rFonts w:ascii="Times New Roman" w:eastAsia="Times New Roman" w:hAnsi="Times New Roman"/>
                <w:b/>
                <w:color w:val="2B2B2B"/>
                <w:sz w:val="24"/>
                <w:szCs w:val="24"/>
                <w:lang w:val="ky-KG" w:eastAsia="ru-RU"/>
              </w:rPr>
              <w:t>Өкмөтүнүн</w:t>
            </w:r>
            <w:r w:rsidRPr="00F82FB9">
              <w:rPr>
                <w:rFonts w:ascii="Times New Roman" w:eastAsia="Times New Roman" w:hAnsi="Times New Roman"/>
                <w:color w:val="2B2B2B"/>
                <w:sz w:val="24"/>
                <w:szCs w:val="24"/>
                <w:lang w:val="ky-KG" w:eastAsia="ru-RU"/>
              </w:rPr>
              <w:t xml:space="preserve"> жана Кыргыз Республикасынын Жогорку Кеңешинин башка ченемдик укуктук актыларына ылайык жүзөгө ашырылат.</w:t>
            </w:r>
          </w:p>
          <w:p w:rsidR="00F82FB9" w:rsidRPr="00B12F81" w:rsidRDefault="00F82FB9" w:rsidP="00B12F81">
            <w:pPr>
              <w:pStyle w:val="tkTekst"/>
              <w:spacing w:after="0" w:line="240" w:lineRule="auto"/>
              <w:ind w:firstLine="492"/>
              <w:rPr>
                <w:rFonts w:ascii="Times New Roman" w:hAnsi="Times New Roman" w:cs="Times New Roman"/>
                <w:sz w:val="24"/>
                <w:lang w:val="ky-KG"/>
              </w:rPr>
            </w:pPr>
          </w:p>
        </w:tc>
        <w:tc>
          <w:tcPr>
            <w:tcW w:w="7457" w:type="dxa"/>
          </w:tcPr>
          <w:p w:rsidR="009C2384" w:rsidRPr="00EB4884" w:rsidRDefault="009C2384" w:rsidP="009C2384">
            <w:pPr>
              <w:spacing w:after="0" w:line="20" w:lineRule="atLeast"/>
              <w:ind w:firstLine="371"/>
              <w:jc w:val="both"/>
              <w:rPr>
                <w:rFonts w:ascii="Times New Roman" w:hAnsi="Times New Roman"/>
                <w:i/>
                <w:sz w:val="24"/>
                <w:szCs w:val="24"/>
                <w:lang w:val="ky-KG"/>
              </w:rPr>
            </w:pPr>
            <w:r w:rsidRPr="00EB4884">
              <w:rPr>
                <w:rFonts w:ascii="Times New Roman" w:hAnsi="Times New Roman"/>
                <w:i/>
                <w:sz w:val="24"/>
                <w:szCs w:val="24"/>
                <w:lang w:val="ky-KG"/>
              </w:rPr>
              <w:lastRenderedPageBreak/>
              <w:t>5-берене. Кооптуу өндүрүштүк объекттер</w:t>
            </w:r>
          </w:p>
          <w:p w:rsidR="009C2384" w:rsidRPr="00AB0EB9" w:rsidRDefault="009C2384" w:rsidP="009C2384">
            <w:pPr>
              <w:spacing w:after="0" w:line="20" w:lineRule="atLeast"/>
              <w:ind w:firstLine="371"/>
              <w:jc w:val="both"/>
              <w:rPr>
                <w:rFonts w:ascii="Times New Roman" w:hAnsi="Times New Roman"/>
                <w:sz w:val="24"/>
                <w:szCs w:val="24"/>
                <w:lang w:val="ky-KG"/>
              </w:rPr>
            </w:pPr>
            <w:r w:rsidRPr="00AB0EB9">
              <w:rPr>
                <w:rFonts w:ascii="Times New Roman" w:hAnsi="Times New Roman"/>
                <w:sz w:val="24"/>
                <w:szCs w:val="24"/>
                <w:lang w:val="ky-KG"/>
              </w:rPr>
              <w:t>1. Кооптуу өндүрүштүк объекттерге төмөнкү объекттер кирет, андан:</w:t>
            </w:r>
            <w:r w:rsidR="00AB0EB9" w:rsidRPr="00AB0EB9">
              <w:rPr>
                <w:rFonts w:ascii="Times New Roman" w:hAnsi="Times New Roman"/>
                <w:sz w:val="24"/>
                <w:szCs w:val="24"/>
                <w:lang w:val="ky-KG"/>
              </w:rPr>
              <w:t xml:space="preserve"> </w:t>
            </w:r>
          </w:p>
          <w:p w:rsidR="009C2384" w:rsidRPr="0015638F" w:rsidRDefault="009C2384" w:rsidP="009C2384">
            <w:pPr>
              <w:spacing w:after="0" w:line="20" w:lineRule="atLeast"/>
              <w:ind w:firstLine="371"/>
              <w:jc w:val="both"/>
              <w:rPr>
                <w:rFonts w:ascii="Times New Roman" w:hAnsi="Times New Roman"/>
                <w:sz w:val="24"/>
                <w:szCs w:val="24"/>
                <w:lang w:val="ky-KG"/>
              </w:rPr>
            </w:pPr>
            <w:r w:rsidRPr="0015638F">
              <w:rPr>
                <w:rFonts w:ascii="Times New Roman" w:hAnsi="Times New Roman"/>
                <w:sz w:val="24"/>
                <w:szCs w:val="24"/>
                <w:lang w:val="ky-KG"/>
              </w:rPr>
              <w:t>1) кооптуу заттардын төмөнкү түрлөрү алынат, пайдаланылат, иштетилет, жасалат, сакталат, ташылат, жок кылынат:</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а) от алуучу заттар - нормалдуу басымда жана аба менен аралашканда от алуучу жана нормалдуу басымдагы кайноо температурасы Цельсия боюнча 20 же андан төмөн градусту түзгөн газдар;</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б) кычкылдантуучу заттар - кычкылдантуучу-калыбына келтирүүчү экзометриялык реакциянын натыйжасында башка заттардын күйүшүн шарттаган жана (же) от алышына өбөлгө түзгөн заттар;</w:t>
            </w:r>
            <w:r w:rsidR="00AB0EB9">
              <w:rPr>
                <w:rFonts w:ascii="Times New Roman" w:hAnsi="Times New Roman"/>
                <w:sz w:val="24"/>
                <w:szCs w:val="24"/>
              </w:rPr>
              <w:t xml:space="preserve"> </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в) күйүүчү заттар - өзүнөн өзү тутанып кете турган, ошондой эле оттуктун булагынан тутануучу жана аны алып салгандан кийин өзүнчө күйө берүүчү суюктуктар, газдар;</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г) жарылгыч заттар - белгилүү таасирлердин же ички процесстердин натыйжасында жылуулук бөлүп чыгаруу жана катуу ысык газдарды пайда кылуу менен жарылууга жөндөмдүү заттар же заттардын аралашмасы;</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д) уулуу заттар - тирүү организмдерге таасир этүүдө аларды өлүмгө дуушарлантууга жөндөмдүү жана төмөнкүдөй мүнөздөмөлөргө ээ заттар:</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15 миллиграммдан тартып килограммга 200 миллиграммга чейинкини кошуп алганда, ашказанга киргенде өлүмгө дуушар кылуучу орточо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50 миллиграммдан тартып килограммга 400 миллиграммга чейинкини кошуп алганда, териге тийгенде өлүмгө дуушар кылуучу орточо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lastRenderedPageBreak/>
              <w:t>- литрге 0,5 миллиграммдан тартып литрге 2 миллиграммга чейинкини кошуп алганда өлүмгө дуушар кылуучу абадагы орточо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е) өтө уулуу заттар - тирүү организмдерге таасир этүүдө аларды өлтүрүүчү жана төмөнкүдөй мүнүздөмөлөргө ээ заттар:</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15 миллиграммдан көп эмес ашказанга киргенде, өлүмгө дуушар кылуучу орточо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килограммга 50 миллиграммдан көп эмес териге тийгенде өлүмгө дуушар кылуучу орточо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литрге 0,5 миллиграммдан көп эмес өлүмгө дуушар кылуучу абадагы орточо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ж) айлана-чөйрө үчүн коркунуч келтирүүчү заттар - суулуу чөйрөдө төмөнкүдөй көрсөткүчтүү өтө уулуулугу менен мүнөздөлгөн заттар:</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балыктарга 96 саат бою ингаляциялык таасир этүүдө литрге 10 миллиграммдан көп эмес өлтүрүүчү орточо доза;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дафнияларга 48 саат бою таасир этүүдө тийиштүү кесепетти пайда кыла турган уунун литрге 10 миллиграммдан көп эмес орточо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 балырларга 72 саат бою таасир этүүдө литрге 10 миллиграммдан көп эмес орточо ингибирлөөчү концентрация;</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2) 0,05 мегапаскалдан ашык басымда иштеген жабдуу пайдаланылат:</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а) буу, газ (газ сымал, суюк газ абалында);</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б) 110 градус Цельсиядан ашуун ысык температурадагы суу;</w:t>
            </w: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в) 0,05 мегапаскалдан ашык басымда кайноо температурасынан ашкан температурадагы башка суюктуктар;</w:t>
            </w:r>
          </w:p>
          <w:p w:rsidR="009C2384" w:rsidRDefault="009C2384" w:rsidP="009C2384">
            <w:pPr>
              <w:spacing w:after="0" w:line="20" w:lineRule="atLeast"/>
              <w:ind w:firstLine="371"/>
              <w:jc w:val="both"/>
              <w:rPr>
                <w:rFonts w:ascii="Times New Roman" w:hAnsi="Times New Roman"/>
                <w:b/>
                <w:sz w:val="24"/>
                <w:szCs w:val="24"/>
              </w:rPr>
            </w:pPr>
            <w:r w:rsidRPr="009C2384">
              <w:rPr>
                <w:rFonts w:ascii="Times New Roman" w:hAnsi="Times New Roman"/>
                <w:b/>
                <w:sz w:val="24"/>
                <w:szCs w:val="24"/>
              </w:rPr>
              <w:t>3) стационардуу орнотулган жүк көтөрүүчү механизмдер пайдаланылат;</w:t>
            </w:r>
          </w:p>
          <w:p w:rsidR="00685BE4" w:rsidRPr="009C2384" w:rsidRDefault="00685BE4" w:rsidP="009C2384">
            <w:pPr>
              <w:spacing w:after="0" w:line="20" w:lineRule="atLeast"/>
              <w:ind w:firstLine="371"/>
              <w:jc w:val="both"/>
              <w:rPr>
                <w:rFonts w:ascii="Times New Roman" w:hAnsi="Times New Roman"/>
                <w:b/>
                <w:sz w:val="24"/>
                <w:szCs w:val="24"/>
              </w:rPr>
            </w:pPr>
          </w:p>
          <w:p w:rsidR="009C2384" w:rsidRPr="008154A7" w:rsidRDefault="009C2384" w:rsidP="009C2384">
            <w:pPr>
              <w:spacing w:after="0" w:line="20" w:lineRule="atLeast"/>
              <w:ind w:firstLine="371"/>
              <w:jc w:val="both"/>
              <w:rPr>
                <w:rFonts w:ascii="Times New Roman" w:hAnsi="Times New Roman"/>
                <w:sz w:val="24"/>
                <w:szCs w:val="24"/>
              </w:rPr>
            </w:pPr>
            <w:r w:rsidRPr="008154A7">
              <w:rPr>
                <w:rFonts w:ascii="Times New Roman" w:hAnsi="Times New Roman"/>
                <w:sz w:val="24"/>
                <w:szCs w:val="24"/>
              </w:rPr>
              <w:t>4) кара жана түстүү металлдардын эритмелери, ушул эритмелердин негизиндеги куймалар алынат, ташылат, пайдаланылат;</w:t>
            </w:r>
          </w:p>
          <w:p w:rsidR="00685BE4" w:rsidRPr="00685BE4" w:rsidRDefault="00685BE4" w:rsidP="00685BE4">
            <w:pPr>
              <w:spacing w:after="0" w:line="20" w:lineRule="atLeast"/>
              <w:ind w:firstLine="371"/>
              <w:jc w:val="both"/>
              <w:rPr>
                <w:rFonts w:ascii="Times New Roman" w:hAnsi="Times New Roman"/>
                <w:sz w:val="24"/>
                <w:szCs w:val="24"/>
              </w:rPr>
            </w:pPr>
            <w:r w:rsidRPr="00685BE4">
              <w:rPr>
                <w:rFonts w:ascii="Times New Roman" w:hAnsi="Times New Roman"/>
                <w:sz w:val="24"/>
                <w:szCs w:val="24"/>
              </w:rPr>
              <w:t xml:space="preserve">5) тоо-кен иштери (жардыруу иштерин колдонбостон ачык ыкма менен жүзөгө ашырылуучу жалпы таралган пайдалуу кендерди казып </w:t>
            </w:r>
            <w:r w:rsidRPr="00685BE4">
              <w:rPr>
                <w:rFonts w:ascii="Times New Roman" w:hAnsi="Times New Roman"/>
                <w:sz w:val="24"/>
                <w:szCs w:val="24"/>
              </w:rPr>
              <w:lastRenderedPageBreak/>
              <w:t>алууну жана пайдалуу кендердин эшилмелери чыккан жерлерди кошпогондо), пайдалуу кенди байытуу боюнча иштер жүргүзүлөт;</w:t>
            </w:r>
          </w:p>
          <w:p w:rsidR="009C2384" w:rsidRPr="008154A7" w:rsidRDefault="009C2384" w:rsidP="009C2384">
            <w:pPr>
              <w:spacing w:after="0" w:line="20" w:lineRule="atLeast"/>
              <w:ind w:firstLine="371"/>
              <w:jc w:val="both"/>
              <w:rPr>
                <w:rFonts w:ascii="Times New Roman" w:hAnsi="Times New Roman"/>
                <w:sz w:val="24"/>
                <w:szCs w:val="24"/>
              </w:rPr>
            </w:pPr>
            <w:r w:rsidRPr="00685BE4">
              <w:rPr>
                <w:rFonts w:ascii="Times New Roman" w:hAnsi="Times New Roman"/>
                <w:sz w:val="24"/>
                <w:szCs w:val="24"/>
              </w:rPr>
              <w:t>6) өсүмдүк чийки</w:t>
            </w:r>
            <w:r w:rsidRPr="008154A7">
              <w:rPr>
                <w:rFonts w:ascii="Times New Roman" w:hAnsi="Times New Roman"/>
                <w:sz w:val="24"/>
                <w:szCs w:val="24"/>
              </w:rPr>
              <w:t xml:space="preserve"> заттарын сактоо же иштетүү жүзөгө ашырылат, ал процессте өзүнөн өзү тутанууга, күйгүзүү булагынан тутанууга жана аны алгандан кийин өз алдынча күйүүгө жөндөмдүү жарылууга кооптуу чаң аба аралашмасы калыптанат, ошондой эле өзүнөн өзү ысыганга жана өзүнөн өзү тутанууга жөндөмдүү буудайды, аны иштетүү азыктарын жана аралаш тоют чийки заттарын сактоо жүзөгө ашырылат;</w:t>
            </w:r>
          </w:p>
          <w:p w:rsidR="009C2384" w:rsidRPr="008154A7" w:rsidRDefault="009C2384" w:rsidP="00FF194D">
            <w:pPr>
              <w:spacing w:after="0" w:line="20" w:lineRule="atLeast"/>
              <w:ind w:firstLine="371"/>
              <w:jc w:val="both"/>
              <w:rPr>
                <w:rFonts w:ascii="Times New Roman" w:hAnsi="Times New Roman"/>
                <w:sz w:val="24"/>
                <w:szCs w:val="24"/>
              </w:rPr>
            </w:pPr>
            <w:r w:rsidRPr="008154A7">
              <w:rPr>
                <w:rFonts w:ascii="Times New Roman" w:hAnsi="Times New Roman"/>
                <w:sz w:val="24"/>
                <w:szCs w:val="24"/>
              </w:rPr>
              <w:t>7) адамдын жашоо-тиричилиги жана айлана-чөйрө үчүн коркунучтуу заттарды камтыган тоо-металлургия өндүрүшүнүн калдыктарын көмүү жүргүзүлөт.</w:t>
            </w:r>
          </w:p>
          <w:p w:rsidR="009C2384" w:rsidRPr="008C751E" w:rsidRDefault="009C2384" w:rsidP="00FF194D">
            <w:pPr>
              <w:spacing w:after="0" w:line="20" w:lineRule="atLeast"/>
              <w:ind w:firstLine="371"/>
              <w:jc w:val="both"/>
              <w:rPr>
                <w:rFonts w:ascii="Times New Roman" w:hAnsi="Times New Roman"/>
                <w:b/>
                <w:color w:val="000000"/>
                <w:sz w:val="24"/>
                <w:szCs w:val="24"/>
                <w:lang w:eastAsia="ru-RU"/>
              </w:rPr>
            </w:pPr>
            <w:r w:rsidRPr="008C751E">
              <w:rPr>
                <w:rFonts w:ascii="Times New Roman" w:hAnsi="Times New Roman"/>
                <w:b/>
                <w:sz w:val="24"/>
                <w:szCs w:val="24"/>
              </w:rPr>
              <w:t xml:space="preserve">2. </w:t>
            </w:r>
            <w:r w:rsidRPr="008C751E">
              <w:rPr>
                <w:rFonts w:ascii="Times New Roman" w:hAnsi="Times New Roman"/>
                <w:b/>
                <w:color w:val="000000"/>
                <w:sz w:val="24"/>
                <w:szCs w:val="24"/>
                <w:lang w:val="ky-KG" w:eastAsia="ru-RU"/>
              </w:rPr>
              <w:t>Кооптуу өндүрүштүк объекттерге кирбейт</w:t>
            </w:r>
            <w:r w:rsidRPr="008C751E">
              <w:rPr>
                <w:rFonts w:ascii="Times New Roman" w:hAnsi="Times New Roman"/>
                <w:b/>
                <w:color w:val="000000"/>
                <w:sz w:val="24"/>
                <w:szCs w:val="24"/>
                <w:lang w:eastAsia="ru-RU"/>
              </w:rPr>
              <w:t>:</w:t>
            </w:r>
          </w:p>
          <w:p w:rsidR="009C2384" w:rsidRPr="008C751E" w:rsidRDefault="009C2384" w:rsidP="00FF194D">
            <w:pPr>
              <w:spacing w:after="0" w:line="240" w:lineRule="auto"/>
              <w:ind w:firstLine="371"/>
              <w:jc w:val="both"/>
              <w:rPr>
                <w:rFonts w:ascii="Times New Roman" w:hAnsi="Times New Roman"/>
                <w:b/>
                <w:color w:val="000000"/>
                <w:sz w:val="24"/>
                <w:szCs w:val="24"/>
                <w:lang w:eastAsia="ru-RU"/>
              </w:rPr>
            </w:pPr>
            <w:r w:rsidRPr="008C751E">
              <w:rPr>
                <w:rFonts w:ascii="Times New Roman" w:hAnsi="Times New Roman"/>
                <w:b/>
                <w:color w:val="000000"/>
                <w:sz w:val="24"/>
                <w:szCs w:val="24"/>
                <w:lang w:eastAsia="ru-RU"/>
              </w:rPr>
              <w:t>- электр</w:t>
            </w:r>
            <w:r w:rsidRPr="008C751E">
              <w:rPr>
                <w:rFonts w:ascii="Times New Roman" w:hAnsi="Times New Roman"/>
                <w:b/>
                <w:color w:val="000000"/>
                <w:sz w:val="24"/>
                <w:szCs w:val="24"/>
                <w:lang w:val="ky-KG" w:eastAsia="ru-RU"/>
              </w:rPr>
              <w:t xml:space="preserve"> тармактык чарба об</w:t>
            </w:r>
            <w:r w:rsidRPr="008C751E">
              <w:rPr>
                <w:rFonts w:ascii="Times New Roman" w:hAnsi="Times New Roman"/>
                <w:b/>
                <w:color w:val="000000"/>
                <w:sz w:val="24"/>
                <w:szCs w:val="24"/>
                <w:lang w:eastAsia="ru-RU"/>
              </w:rPr>
              <w:t>ъ</w:t>
            </w:r>
            <w:r w:rsidRPr="008C751E">
              <w:rPr>
                <w:rFonts w:ascii="Times New Roman" w:hAnsi="Times New Roman"/>
                <w:b/>
                <w:color w:val="000000"/>
                <w:sz w:val="24"/>
                <w:szCs w:val="24"/>
                <w:lang w:val="ky-KG" w:eastAsia="ru-RU"/>
              </w:rPr>
              <w:t>екттери</w:t>
            </w:r>
            <w:r w:rsidRPr="008C751E">
              <w:rPr>
                <w:rFonts w:ascii="Times New Roman" w:hAnsi="Times New Roman"/>
                <w:b/>
                <w:color w:val="000000"/>
                <w:sz w:val="24"/>
                <w:szCs w:val="24"/>
                <w:lang w:eastAsia="ru-RU"/>
              </w:rPr>
              <w:t>;</w:t>
            </w:r>
          </w:p>
          <w:p w:rsidR="00685BE4" w:rsidRDefault="00685BE4" w:rsidP="009C2384">
            <w:pPr>
              <w:spacing w:after="0" w:line="20" w:lineRule="atLeast"/>
              <w:ind w:firstLine="371"/>
              <w:jc w:val="both"/>
              <w:rPr>
                <w:rFonts w:ascii="Times New Roman" w:hAnsi="Times New Roman"/>
                <w:b/>
                <w:sz w:val="24"/>
                <w:szCs w:val="24"/>
                <w:lang w:val="ky-KG"/>
              </w:rPr>
            </w:pPr>
            <w:r w:rsidRPr="00685BE4">
              <w:rPr>
                <w:rFonts w:ascii="Times New Roman" w:hAnsi="Times New Roman"/>
                <w:b/>
                <w:sz w:val="24"/>
                <w:szCs w:val="24"/>
                <w:lang w:val="ky-KG"/>
              </w:rPr>
              <w:t>- басымы 0,005 мегапаскалга чейин кошуп алганда жаратылыш газынын же суюлтулган көмүр суутек газынын басымы астында иштеген газ бөлүштүрүүчү тармактары</w:t>
            </w:r>
            <w:r>
              <w:rPr>
                <w:rFonts w:ascii="Times New Roman" w:hAnsi="Times New Roman"/>
                <w:b/>
                <w:sz w:val="24"/>
                <w:szCs w:val="24"/>
                <w:lang w:val="ky-KG"/>
              </w:rPr>
              <w:t xml:space="preserve"> жана газ керектөө тармактары.</w:t>
            </w:r>
            <w:r w:rsidRPr="00685BE4">
              <w:rPr>
                <w:rFonts w:ascii="Times New Roman" w:hAnsi="Times New Roman"/>
                <w:b/>
                <w:sz w:val="24"/>
                <w:szCs w:val="24"/>
                <w:lang w:val="ky-KG"/>
              </w:rPr>
              <w:t xml:space="preserve"> </w:t>
            </w:r>
          </w:p>
          <w:p w:rsidR="009C2384" w:rsidRPr="00685BE4" w:rsidRDefault="009C2384" w:rsidP="009C2384">
            <w:pPr>
              <w:spacing w:after="0" w:line="20" w:lineRule="atLeast"/>
              <w:ind w:firstLine="371"/>
              <w:jc w:val="both"/>
              <w:rPr>
                <w:rFonts w:ascii="Times New Roman" w:hAnsi="Times New Roman"/>
                <w:sz w:val="24"/>
                <w:szCs w:val="24"/>
                <w:lang w:val="ky-KG"/>
              </w:rPr>
            </w:pPr>
            <w:r w:rsidRPr="00685BE4">
              <w:rPr>
                <w:rFonts w:ascii="Times New Roman" w:hAnsi="Times New Roman"/>
                <w:sz w:val="24"/>
                <w:szCs w:val="24"/>
                <w:lang w:val="ky-KG"/>
              </w:rPr>
              <w:t>3. Кооптуу өндүрүштүк объектти идентификациялоону бул объекттерди эксплуатациялоочу уюмдар жүзөгө ашырат.</w:t>
            </w:r>
          </w:p>
          <w:p w:rsidR="009C2384" w:rsidRPr="003A2D2B" w:rsidRDefault="009C2384" w:rsidP="009C2384">
            <w:pPr>
              <w:spacing w:after="0" w:line="20" w:lineRule="atLeast"/>
              <w:ind w:firstLine="371"/>
              <w:jc w:val="both"/>
              <w:rPr>
                <w:rFonts w:ascii="Times New Roman" w:hAnsi="Times New Roman"/>
                <w:sz w:val="24"/>
                <w:szCs w:val="24"/>
                <w:lang w:val="ky-KG"/>
              </w:rPr>
            </w:pPr>
            <w:r w:rsidRPr="003A2D2B">
              <w:rPr>
                <w:rFonts w:ascii="Times New Roman" w:hAnsi="Times New Roman"/>
                <w:sz w:val="24"/>
                <w:szCs w:val="24"/>
                <w:lang w:val="ky-KG"/>
              </w:rPr>
              <w:t>4. Калктын жашоосунун жана ден соолугунун, айлана-чөйрөнүн коопсуздугу үчүн тобокелдик даражалары боюнча кооптуу өндүрүштүк объекттерди бөлүштүрүү критерийлери, ошондой эле аларды мамлекеттик реестрде каттоо жана идентификациялоо тартиби Кыргыз Республикасынын Өкмөтү тарабынан белгиленет.</w:t>
            </w:r>
          </w:p>
          <w:p w:rsidR="002E0B93" w:rsidRDefault="002E0B93" w:rsidP="0087347A">
            <w:pPr>
              <w:pStyle w:val="tkZagolovok5"/>
              <w:spacing w:before="0" w:after="0" w:line="240" w:lineRule="auto"/>
              <w:ind w:firstLine="409"/>
              <w:rPr>
                <w:rFonts w:ascii="Times New Roman" w:hAnsi="Times New Roman" w:cs="Times New Roman"/>
                <w:sz w:val="24"/>
                <w:lang w:val="ky-KG"/>
              </w:rPr>
            </w:pPr>
          </w:p>
          <w:p w:rsidR="00947357" w:rsidRPr="00947357" w:rsidRDefault="00947357" w:rsidP="00947357">
            <w:pPr>
              <w:shd w:val="clear" w:color="auto" w:fill="FFFFFF"/>
              <w:spacing w:after="0" w:line="240" w:lineRule="auto"/>
              <w:ind w:firstLine="397"/>
              <w:jc w:val="both"/>
              <w:rPr>
                <w:rFonts w:ascii="Times New Roman" w:eastAsia="Times New Roman" w:hAnsi="Times New Roman"/>
                <w:i/>
                <w:color w:val="2B2B2B"/>
                <w:sz w:val="24"/>
                <w:szCs w:val="24"/>
                <w:lang w:eastAsia="ru-RU"/>
              </w:rPr>
            </w:pPr>
            <w:r w:rsidRPr="00947357">
              <w:rPr>
                <w:rFonts w:ascii="Times New Roman" w:eastAsia="Times New Roman" w:hAnsi="Times New Roman"/>
                <w:bCs/>
                <w:i/>
                <w:color w:val="2B2B2B"/>
                <w:sz w:val="24"/>
                <w:szCs w:val="24"/>
                <w:lang w:val="ky-KG" w:eastAsia="ru-RU"/>
              </w:rPr>
              <w:t>6-берене. Аткаруу бийлигинин өнөр жай коопсуздугу жаатындагы органдары</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t xml:space="preserve">Өнөр жай коопсуздугу жаатындагы мамлекеттик саясатты жүзөгө ашыруу максатында Кыргыз Республикасынын </w:t>
            </w:r>
            <w:r w:rsidRPr="00947357">
              <w:rPr>
                <w:rFonts w:ascii="Times New Roman" w:eastAsia="Times New Roman" w:hAnsi="Times New Roman"/>
                <w:b/>
                <w:color w:val="2B2B2B"/>
                <w:sz w:val="24"/>
                <w:szCs w:val="24"/>
                <w:lang w:val="ky-KG" w:eastAsia="ru-RU"/>
              </w:rPr>
              <w:t>Министрлер Кабинети</w:t>
            </w:r>
            <w:r w:rsidRPr="00947357">
              <w:rPr>
                <w:rFonts w:ascii="Times New Roman" w:eastAsia="Times New Roman" w:hAnsi="Times New Roman"/>
                <w:color w:val="2B2B2B"/>
                <w:sz w:val="24"/>
                <w:szCs w:val="24"/>
                <w:lang w:val="ky-KG" w:eastAsia="ru-RU"/>
              </w:rPr>
              <w:t xml:space="preserve"> төмөнкүлөрдү аныктайт;</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t>1) өнөр жай коопсуздугу жаатында атайын уруксат берүү иш-милдеттери берилген жана мамлекеттик саясатты иштеп чыгууну жана ченемдик укуктук жөнгө салууну жүзөгө ашыруучу ыйгарым укуктуу орган (мындан ары - ыйгарым укуктуу орган);</w:t>
            </w:r>
          </w:p>
          <w:p w:rsidR="00947357" w:rsidRPr="00947357" w:rsidRDefault="00947357" w:rsidP="00947357">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947357">
              <w:rPr>
                <w:rFonts w:ascii="Times New Roman" w:eastAsia="Times New Roman" w:hAnsi="Times New Roman"/>
                <w:color w:val="2B2B2B"/>
                <w:sz w:val="24"/>
                <w:szCs w:val="24"/>
                <w:lang w:val="ky-KG" w:eastAsia="ru-RU"/>
              </w:rPr>
              <w:lastRenderedPageBreak/>
              <w:t>2) өнөр жай коопсуздугу жаатындагы контролдоо жана көзөмөлдөө иш-милдеттери берилген ыйгарым укуктуу контролдоочу орган (мындан ары - ыйгарым укуктуу контролдоочу орган).</w:t>
            </w:r>
          </w:p>
          <w:p w:rsidR="00947357" w:rsidRPr="00947357" w:rsidRDefault="00947357" w:rsidP="00CD3D3F">
            <w:pPr>
              <w:shd w:val="clear" w:color="auto" w:fill="FFFFFF"/>
              <w:spacing w:after="0" w:line="240" w:lineRule="auto"/>
              <w:ind w:firstLine="397"/>
              <w:jc w:val="both"/>
              <w:rPr>
                <w:rFonts w:ascii="Times New Roman" w:eastAsia="Times New Roman" w:hAnsi="Times New Roman"/>
                <w:bCs/>
                <w:i/>
                <w:color w:val="2B2B2B"/>
                <w:sz w:val="24"/>
                <w:szCs w:val="24"/>
                <w:lang w:eastAsia="ru-RU"/>
              </w:rPr>
            </w:pPr>
          </w:p>
          <w:p w:rsidR="00CD3D3F" w:rsidRPr="00CD3D3F" w:rsidRDefault="00CD3D3F" w:rsidP="00CD3D3F">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CD3D3F">
              <w:rPr>
                <w:rFonts w:ascii="Times New Roman" w:eastAsia="Times New Roman" w:hAnsi="Times New Roman"/>
                <w:bCs/>
                <w:i/>
                <w:color w:val="2B2B2B"/>
                <w:sz w:val="24"/>
                <w:szCs w:val="24"/>
                <w:lang w:val="ky-KG" w:eastAsia="ru-RU"/>
              </w:rPr>
              <w:t>9-берене. Кооптуу өндүрүштүк объектти курууга, кеңейтүүгө, реконструкциялоого, техникалык кайра жабдууга, консервациялоого жана жоюуга карата талаптар</w:t>
            </w:r>
          </w:p>
          <w:p w:rsidR="00CD3D3F" w:rsidRPr="00CD3D3F" w:rsidRDefault="00CD3D3F" w:rsidP="00CD3D3F">
            <w:pPr>
              <w:shd w:val="clear" w:color="auto" w:fill="FFFFFF"/>
              <w:spacing w:after="0" w:line="240" w:lineRule="auto"/>
              <w:ind w:firstLine="397"/>
              <w:jc w:val="both"/>
              <w:rPr>
                <w:rFonts w:ascii="Times New Roman" w:eastAsia="Times New Roman" w:hAnsi="Times New Roman"/>
                <w:b/>
                <w:color w:val="2B2B2B"/>
                <w:sz w:val="24"/>
                <w:szCs w:val="24"/>
                <w:lang w:val="ky-KG" w:eastAsia="ru-RU"/>
              </w:rPr>
            </w:pPr>
            <w:r w:rsidRPr="00CD3D3F">
              <w:rPr>
                <w:rFonts w:ascii="Times New Roman" w:eastAsia="Times New Roman" w:hAnsi="Times New Roman"/>
                <w:b/>
                <w:color w:val="2B2B2B"/>
                <w:sz w:val="24"/>
                <w:szCs w:val="24"/>
                <w:lang w:val="ky-KG" w:eastAsia="ru-RU"/>
              </w:rPr>
              <w:t>1. Долбоордук документтердин өнөр жайлык коопсуздугуна экспертизанын оң корутундусунун болгону кооптуу өндүрүштүк объектти куруу, эксплуатациялоо, кеңейтүү, реконструкциялоо, техникалык кайра жабдуу, консервациялоо жана жоюу иштерин баштоо жөнүндө чечим кабыл алуунун милдеттүү шарты болуп саналат.</w:t>
            </w:r>
          </w:p>
          <w:p w:rsid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rsid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2. Кооптуу өндүрүштүк объектти куруу, эксплуатациялоо, кеңейтүү, реконструкциялоо, техникалык кайра жабдуу, консервациялоо жана жоюу процессинде долбоордук документтерден четтөөгө жол берилбейт жана долбоордук уюм тарабынан долбоордук чечимдердин аткарылышына автордук көзөмөлдөө камсыз кылынат.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3. Кооптуу өндүрүштүк объектти куруу, кеңейтүү, реконструкциялоо, техникалык кайра жабдуу аяктагандан кийин кооптуу өндүрүштүк объект Кыргыз Республикасынын шаар куруу чөйрөсүндөгү мыйзамдарында белгиленген тартипте эксплуатациялоого кабыл алынат. Кооптуу өндүрүштүк объектти эксплуатациялоого кабыл алуунун жүрүшүндө аткарылган иштердин өнөр жай коопсуздугун камсыз кылуу боюнча долбоордук чечимдерге ылайык келүүсү; авариялардын алдын алууну жана анын кесепеттерин чектөөнү камсыз кылуучу техникалык түзүлмөлөргө жана жабдууларга сыноолордун өткөрүлүшү; авариялардын кесепеттерин чектөө жана жоюу боюнча иштерге персоналдын жана авариялык-куткаруучу кызматтардын даярдыгы контролдонот.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4. Жөнгө салуу-иштетүү жумуштары үчүн монтаждоочу уюм тарабынан коопсуздуктун зарыл чараларын караган атайын технологиялык документтер иштелип чыгат.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5. Кооптуу өндүрүштүк объектти эксплуатациялоого карата талаптар иштин түрлөрү боюнча ченемдик укуктук актыларда белгиленет.</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6. Кооптуу өндүрүштүк объектти консервациялоо же жоюу боюнча иштер долбоордук документтерге ылайык жүргүзүлөт.</w:t>
            </w:r>
          </w:p>
          <w:p w:rsidR="00CD3D3F" w:rsidRDefault="00CD3D3F" w:rsidP="00CD3D3F">
            <w:pPr>
              <w:shd w:val="clear" w:color="auto" w:fill="FFFFFF"/>
              <w:spacing w:after="0" w:line="240" w:lineRule="auto"/>
              <w:ind w:firstLine="397"/>
              <w:jc w:val="both"/>
              <w:rPr>
                <w:rFonts w:ascii="Times New Roman" w:eastAsia="Times New Roman" w:hAnsi="Times New Roman"/>
                <w:b/>
                <w:bCs/>
                <w:color w:val="2B2B2B"/>
                <w:sz w:val="24"/>
                <w:szCs w:val="24"/>
                <w:lang w:val="ky-KG" w:eastAsia="ru-RU"/>
              </w:rPr>
            </w:pPr>
          </w:p>
          <w:p w:rsidR="00CD3D3F" w:rsidRPr="00CD3D3F" w:rsidRDefault="00CD3D3F" w:rsidP="00CD3D3F">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CD3D3F">
              <w:rPr>
                <w:rFonts w:ascii="Times New Roman" w:eastAsia="Times New Roman" w:hAnsi="Times New Roman"/>
                <w:bCs/>
                <w:i/>
                <w:color w:val="2B2B2B"/>
                <w:sz w:val="24"/>
                <w:szCs w:val="24"/>
                <w:lang w:val="ky-KG" w:eastAsia="ru-RU"/>
              </w:rPr>
              <w:t>10-берене. Өнөр жай коопсуздугу жаатында ишти жүзөгө ашыруучу уюмдарга карата талаптар</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 Кооптуу өндүрүштүк объекттердин өнөр жай коопсуздугу жаатында ишти жүзөгө ашыруучу уюмдар төмөнкүлөргө милдеттүү:</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1) ушул Мыйзамда жана Кыргыз Республикасынын </w:t>
            </w:r>
            <w:r w:rsidR="00947357" w:rsidRPr="00947357">
              <w:rPr>
                <w:rFonts w:ascii="Times New Roman" w:eastAsia="Times New Roman" w:hAnsi="Times New Roman"/>
                <w:b/>
                <w:color w:val="2B2B2B"/>
                <w:sz w:val="24"/>
                <w:szCs w:val="24"/>
                <w:lang w:val="ky-KG" w:eastAsia="ru-RU"/>
              </w:rPr>
              <w:t>Министрлер Кабинетини</w:t>
            </w:r>
            <w:r w:rsidRPr="00CD3D3F">
              <w:rPr>
                <w:rFonts w:ascii="Times New Roman" w:eastAsia="Times New Roman" w:hAnsi="Times New Roman"/>
                <w:b/>
                <w:color w:val="2B2B2B"/>
                <w:sz w:val="24"/>
                <w:szCs w:val="24"/>
                <w:lang w:val="ky-KG" w:eastAsia="ru-RU"/>
              </w:rPr>
              <w:t xml:space="preserve">н </w:t>
            </w:r>
            <w:r w:rsidRPr="00CD3D3F">
              <w:rPr>
                <w:rFonts w:ascii="Times New Roman" w:eastAsia="Times New Roman" w:hAnsi="Times New Roman"/>
                <w:color w:val="2B2B2B"/>
                <w:sz w:val="24"/>
                <w:szCs w:val="24"/>
                <w:lang w:val="ky-KG" w:eastAsia="ru-RU"/>
              </w:rPr>
              <w:t>ченемдик укуктук актыларында белгиленген өнөр жай коопсуздугунун талаптарын аткарууга;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2) Кыргыз Республикасынын лицензиялык-уруксат берүү тутуму чөйрөсүндөгү мыйзамдарына ылайык лицензияланууга тийиш болгон өнөр жай коопсуздугу жаатындагы ишти жүзөгө ашырууга лицензияга жана (же) уруксатка ээ болууга;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3) тийиштүү квалификациялык талаптарга ылайык келген, бул иште иштөөгө медициналык тыюу салуулары жок, өнөр жай коопсуздугу жаатында даярдалган жана аттестацияланган адамдарга кооптуу өндүрүштүк объектте иштөөгө уруксат берүүгө;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4) ыйгарым укуктуу контролдоочу органдын жана анын кызмат адамдарынын өз ыйгарым укуктарына ылайык берген тескемелерин (көрсөтмөлөрүн, кабарламаларын) аткарууга;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5) кооптуу өндүрүштүк объекттерди мамлекеттик реестрде каттоо үчүн зарыл маалыматтарды берүүгө;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6) </w:t>
            </w:r>
            <w:r w:rsidRPr="00CD3D3F">
              <w:rPr>
                <w:rFonts w:ascii="Times New Roman" w:eastAsia="Times New Roman" w:hAnsi="Times New Roman"/>
                <w:b/>
                <w:color w:val="2B2B2B"/>
                <w:sz w:val="24"/>
                <w:szCs w:val="24"/>
                <w:lang w:val="ky-KG" w:eastAsia="ru-RU"/>
              </w:rPr>
              <w:t>кооптуу өндүрүштүк объекттердин</w:t>
            </w:r>
            <w:r w:rsidRPr="00CD3D3F">
              <w:rPr>
                <w:rFonts w:ascii="Times New Roman" w:eastAsia="Times New Roman" w:hAnsi="Times New Roman"/>
                <w:color w:val="2B2B2B"/>
                <w:sz w:val="24"/>
                <w:szCs w:val="24"/>
                <w:lang w:val="ky-KG" w:eastAsia="ru-RU"/>
              </w:rPr>
              <w:t xml:space="preserve"> өнөр жай коопсуздугуна экспертиза жүргүзүүгө, тоо-кен жана жер астындагы геологиялык чалгындоо иштеринин өнүктүрүү пландарын макулдашууга, кооптуу өндүрүштүк объекттерде колдонулуучу курулмаларды жана техникалык түзүлмөлөрдү, анын ичинде техникалык ресурсу иштетилип бүткөн техникалык түзүлмөлөрдү андан ары коопсуз эксплуатациялоонун мүмкүн болгон мөөнөтүн аныктоо үчүн Кыргыз Республикасынын </w:t>
            </w:r>
            <w:r w:rsidR="00947357" w:rsidRPr="00947357">
              <w:rPr>
                <w:rFonts w:ascii="Times New Roman" w:eastAsia="Times New Roman" w:hAnsi="Times New Roman"/>
                <w:b/>
                <w:color w:val="2B2B2B"/>
                <w:sz w:val="24"/>
                <w:szCs w:val="24"/>
                <w:lang w:val="ky-KG" w:eastAsia="ru-RU"/>
              </w:rPr>
              <w:t>Министрлер Кабинети</w:t>
            </w:r>
            <w:r w:rsidRPr="00CD3D3F">
              <w:rPr>
                <w:rFonts w:ascii="Times New Roman" w:eastAsia="Times New Roman" w:hAnsi="Times New Roman"/>
                <w:color w:val="2B2B2B"/>
                <w:sz w:val="24"/>
                <w:szCs w:val="24"/>
                <w:lang w:val="ky-KG" w:eastAsia="ru-RU"/>
              </w:rPr>
              <w:t xml:space="preserve"> белгилеген мөөнөттө диагностикалоого, сыноого, күбөлөндүрүүгө;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7) өнөр жай коопсуздугу жаатындагы ченемдик укуктук актыларда белгиленген талаптарга ылайык, зарыл болгон приборлордун жана өндүрүштүк процесстерди контролдоо тутумдарынын болушун жана иштөөсүн камсыз кылууга;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8) кооптуу өндүрүштүк объектти эксплуатациялоодо зыян келтирилгендиги үчүн тобокелдик жоопкерчилигин камсыздандыруу келишимин түзүүгө;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9) кооптуу өндүрүштүк объектке бөлөк адамдардын киришине жол бербөөгө;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10) өндүрүштүк контролду уюштурууга жана жүзөгө ашырууга;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11) авариянын кесепеттерин чектөө жана жоюу боюнча иш-чараларды пландоого жана жүзөгө ашырууга, авариялардын себептерин иликтөөдө мамлекеттик органдарга көмөк көрсөтүүгө;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12) кесипкөй авариялык-куткаруучу кызматтар (түзүлмөлөр) менен тейлөөгө келишимдерди түзүүгө, ал эми жарандык коргоо чөйрөсүндөгү мыйзамдарда каралган учурларда - өздөрүнүн кесипкөй авариялык-куткаруучу түзүмдөрүн жана кызматкерлердин ичинен штаттан тышкары авариялык-куткаруу түзүмдөрүн түзүүгө;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13) кооптуу заттарды сактоого карата өнөр жай коопсуздугу талаптарын аткарууну камсыз кылууга;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14) авариялардын алдын алуу жана кесепеттерин жоюу үчүн финансы каражаттарынын жана материалдык ресурстардын резервине ээ болууга;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15) байкоо, кабарлоо, байланыш тутумдарын жана авария учурунда жеке коргонуу каражаттарын түзүүгө жана талаптагыдай абалда кармоого;</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16) объекттеги авариялардын, жарылгыч материалдардын жана күчтүү таасир берүүчү уулуу заттардын жоголушунун жана өндүрүштөгү кырсыктардын себептерин техникалык иликтөөгө катышууга;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17) ыйгарым укуктуу органдарга өндүрүштөгү авариялар, инциденттер жана кырсыктар, алардын себептери жана көрүлгөн чаралар жөнүндө маалымат берүүгө;</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lastRenderedPageBreak/>
              <w:t>18) кооптуу өндүрүштүк объекттин финансылык-экономикалык ишинин планын иштеп чыгууда өнөр жай коопсуздугун камсыз кылууга сарптоолорду кароого;</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19) кооптуу өндүрүштүк объекттин кызматкерлеринин штатын иштерди коопсуз аткаруу үчүн зарыл санда комплектелгендигин камсыз кылууга;</w:t>
            </w:r>
          </w:p>
          <w:p w:rsidR="00CD3D3F" w:rsidRPr="00CD3D3F" w:rsidRDefault="00CD3D3F" w:rsidP="00CD3D3F">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CD3D3F">
              <w:rPr>
                <w:rFonts w:ascii="Times New Roman" w:eastAsia="Times New Roman" w:hAnsi="Times New Roman"/>
                <w:color w:val="2B2B2B"/>
                <w:sz w:val="24"/>
                <w:szCs w:val="24"/>
                <w:lang w:val="ky-KG" w:eastAsia="ru-RU"/>
              </w:rPr>
              <w:t xml:space="preserve">20) кооптуу өндүрүштүк объекттерде Кыргыз Республикасынын </w:t>
            </w:r>
            <w:r w:rsidR="00B63459" w:rsidRPr="00947357">
              <w:rPr>
                <w:rFonts w:ascii="Times New Roman" w:eastAsia="Times New Roman" w:hAnsi="Times New Roman"/>
                <w:b/>
                <w:color w:val="2B2B2B"/>
                <w:sz w:val="24"/>
                <w:szCs w:val="24"/>
                <w:lang w:val="ky-KG" w:eastAsia="ru-RU"/>
              </w:rPr>
              <w:t>Министрлер Кабинети</w:t>
            </w:r>
            <w:r w:rsidRPr="00CD3D3F">
              <w:rPr>
                <w:rFonts w:ascii="Times New Roman" w:eastAsia="Times New Roman" w:hAnsi="Times New Roman"/>
                <w:color w:val="2B2B2B"/>
                <w:sz w:val="24"/>
                <w:szCs w:val="24"/>
                <w:lang w:val="ky-KG" w:eastAsia="ru-RU"/>
              </w:rPr>
              <w:t xml:space="preserve"> тарабынан белгиленген техникалык түзүлмөлөрдү колдонуу тартибин жана шарттарын сактоого.</w:t>
            </w:r>
          </w:p>
          <w:p w:rsidR="00CD3D3F" w:rsidRDefault="00CD3D3F" w:rsidP="0087347A">
            <w:pPr>
              <w:pStyle w:val="tkZagolovok5"/>
              <w:spacing w:before="0" w:after="0" w:line="240" w:lineRule="auto"/>
              <w:ind w:firstLine="409"/>
              <w:rPr>
                <w:rFonts w:ascii="Times New Roman" w:hAnsi="Times New Roman" w:cs="Times New Roman"/>
                <w:b w:val="0"/>
                <w:sz w:val="24"/>
                <w:lang w:val="ky-KG"/>
              </w:rPr>
            </w:pPr>
          </w:p>
          <w:p w:rsidR="00B63459" w:rsidRPr="00B63459" w:rsidRDefault="00B63459" w:rsidP="00B63459">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B63459">
              <w:rPr>
                <w:rFonts w:ascii="Times New Roman" w:eastAsia="Times New Roman" w:hAnsi="Times New Roman"/>
                <w:bCs/>
                <w:i/>
                <w:color w:val="2B2B2B"/>
                <w:sz w:val="24"/>
                <w:szCs w:val="24"/>
                <w:lang w:val="ky-KG" w:eastAsia="ru-RU"/>
              </w:rPr>
              <w:t>11-берене. Өнөр жай коопсуздугунун талаптарынын сакталышын өндүрүштүк контролдоону жана өнөр жай коопсуздугун башкарууну уюштурууга карата талаптар</w:t>
            </w:r>
          </w:p>
          <w:p w:rsid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B63459">
              <w:rPr>
                <w:rFonts w:ascii="Times New Roman" w:eastAsia="Times New Roman" w:hAnsi="Times New Roman"/>
                <w:color w:val="2B2B2B"/>
                <w:sz w:val="24"/>
                <w:szCs w:val="24"/>
                <w:lang w:val="ky-KG" w:eastAsia="ru-RU"/>
              </w:rPr>
              <w:t xml:space="preserve">Кооптуу өндүрүштүк объектти эксплуатациялоочу уюм Кыргыз Республикасынын </w:t>
            </w:r>
            <w:r w:rsidRPr="00947357">
              <w:rPr>
                <w:rFonts w:ascii="Times New Roman" w:eastAsia="Times New Roman" w:hAnsi="Times New Roman"/>
                <w:b/>
                <w:color w:val="2B2B2B"/>
                <w:sz w:val="24"/>
                <w:szCs w:val="24"/>
                <w:lang w:val="ky-KG" w:eastAsia="ru-RU"/>
              </w:rPr>
              <w:t>Министрлер Кабинети</w:t>
            </w:r>
            <w:r w:rsidRPr="00B63459">
              <w:rPr>
                <w:rFonts w:ascii="Times New Roman" w:eastAsia="Times New Roman" w:hAnsi="Times New Roman"/>
                <w:color w:val="2B2B2B"/>
                <w:sz w:val="24"/>
                <w:szCs w:val="24"/>
                <w:lang w:val="ky-KG" w:eastAsia="ru-RU"/>
              </w:rPr>
              <w:t xml:space="preserve"> тарабынан белгиленген талаптарга ылайык өнөр жай коопсуздугунун талаптарынын сакталышына өндүрүштүк контролду уюштурууга жана жүзөгө ашырууга милдеттүү.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p>
          <w:p w:rsidR="00B63459" w:rsidRPr="00B63459" w:rsidRDefault="00B63459" w:rsidP="00B63459">
            <w:pPr>
              <w:shd w:val="clear" w:color="auto" w:fill="FFFFFF"/>
              <w:spacing w:after="0" w:line="240" w:lineRule="auto"/>
              <w:ind w:firstLine="397"/>
              <w:jc w:val="both"/>
              <w:rPr>
                <w:rFonts w:ascii="Times New Roman" w:eastAsia="Times New Roman" w:hAnsi="Times New Roman"/>
                <w:i/>
                <w:color w:val="2B2B2B"/>
                <w:sz w:val="24"/>
                <w:szCs w:val="24"/>
                <w:lang w:eastAsia="ru-RU"/>
              </w:rPr>
            </w:pPr>
            <w:r w:rsidRPr="00B63459">
              <w:rPr>
                <w:rFonts w:ascii="Times New Roman" w:eastAsia="Times New Roman" w:hAnsi="Times New Roman"/>
                <w:bCs/>
                <w:i/>
                <w:color w:val="2B2B2B"/>
                <w:sz w:val="24"/>
                <w:szCs w:val="24"/>
                <w:lang w:val="ky-KG" w:eastAsia="ru-RU"/>
              </w:rPr>
              <w:t>12-берене. Авариялардын жана инциденттердин себептерин техникалык иликтөөгө карата талаптар</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1. Кооптуу өндүрүштүк объектте авариянын пайда болушунун ар бир фактысы боюнча анын себептерине техникалык иликтөө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 xml:space="preserve">2. Авариялардын себептерин техникалык иликтөө тийиштүү өндүрүш тармагындагы ыйгарым укуктуу орган жетектеген атайын комиссия же болбосо Кыргыз Республикасынын </w:t>
            </w:r>
            <w:r w:rsidRPr="00947357">
              <w:rPr>
                <w:rFonts w:ascii="Times New Roman" w:eastAsia="Times New Roman" w:hAnsi="Times New Roman"/>
                <w:b/>
                <w:color w:val="2B2B2B"/>
                <w:sz w:val="24"/>
                <w:szCs w:val="24"/>
                <w:lang w:val="ky-KG" w:eastAsia="ru-RU"/>
              </w:rPr>
              <w:t>Министрлер Кабинети</w:t>
            </w:r>
            <w:r w:rsidRPr="00B63459">
              <w:rPr>
                <w:rFonts w:ascii="Times New Roman" w:eastAsia="Times New Roman" w:hAnsi="Times New Roman"/>
                <w:color w:val="2B2B2B"/>
                <w:sz w:val="24"/>
                <w:szCs w:val="24"/>
                <w:lang w:val="ky-KG" w:eastAsia="ru-RU"/>
              </w:rPr>
              <w:t xml:space="preserve"> тарабынан түзүлүүчү мамлекеттик комиссия тарабынан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3. Атайын комиссиянын курамына төмөнкүлөрдүн өкүлдөрү киргизилет: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1) аймагында кооптуу өндүрүштүк объект жайгашкан Кыргыз Республикасынын мамлекеттик органдарынын, жергиликтүү мамлекеттик администрациялардын жана жергиликтүү өз алдынча башкаруу органдарынын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lastRenderedPageBreak/>
              <w:t>2) тармактык кесиптик бирликтин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3) кооптуу өндүрүштүк объектти эксплуатациялоочу уюмдун же болбосо жогору турган уюмдун (эгерде мындай болсо) өкүлдөрү.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4. Атайын комиссиянын курамына коммерциялык эмес жана башка уюмдардын өкүлдөрү да кириши мүмкүн.</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5. Инциденттердин себептерин техникалык иликтөө кооптуу өндүрүштүк объектти эксплуатациялоочу уюмдун комиссиясы тарабынан жүргүзүлөт.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6. Кооптуу өндүрүштүк объектти эксплуатациялоочу уюм авариянын жана инциденттердин себептерин техникалык иликтөө боюнча комиссияга бардык зарыл маалыматтарды берүүгө милдеттүү.</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 xml:space="preserve">7. Авариянын себептерин техникалык иликтөөнүн, техникалык иликтөө боюнча комиссияларды түзүүнүн, аварияны жана инциденттерди иликтөө актысын жол-жоболоштуруу тартиби Кыргыз Республикасынын </w:t>
            </w:r>
            <w:r w:rsidRPr="00947357">
              <w:rPr>
                <w:rFonts w:ascii="Times New Roman" w:eastAsia="Times New Roman" w:hAnsi="Times New Roman"/>
                <w:b/>
                <w:color w:val="2B2B2B"/>
                <w:sz w:val="24"/>
                <w:szCs w:val="24"/>
                <w:lang w:val="ky-KG" w:eastAsia="ru-RU"/>
              </w:rPr>
              <w:t>Министрлер Кабинети</w:t>
            </w:r>
            <w:r w:rsidRPr="00B63459">
              <w:rPr>
                <w:rFonts w:ascii="Times New Roman" w:eastAsia="Times New Roman" w:hAnsi="Times New Roman"/>
                <w:color w:val="2B2B2B"/>
                <w:sz w:val="24"/>
                <w:szCs w:val="24"/>
                <w:lang w:val="ky-KG" w:eastAsia="ru-RU"/>
              </w:rPr>
              <w:t xml:space="preserve"> тарабынан белгиленет.</w:t>
            </w:r>
          </w:p>
          <w:p w:rsidR="00B63459" w:rsidRPr="00B63459" w:rsidRDefault="00B63459" w:rsidP="00B63459">
            <w:pPr>
              <w:shd w:val="clear" w:color="auto" w:fill="FFFFFF"/>
              <w:spacing w:after="0" w:line="240" w:lineRule="auto"/>
              <w:ind w:firstLine="397"/>
              <w:jc w:val="both"/>
              <w:rPr>
                <w:rFonts w:ascii="Times New Roman" w:eastAsia="Times New Roman" w:hAnsi="Times New Roman"/>
                <w:color w:val="2B2B2B"/>
                <w:sz w:val="24"/>
                <w:szCs w:val="24"/>
                <w:lang w:eastAsia="ru-RU"/>
              </w:rPr>
            </w:pPr>
            <w:r w:rsidRPr="00B63459">
              <w:rPr>
                <w:rFonts w:ascii="Times New Roman" w:eastAsia="Times New Roman" w:hAnsi="Times New Roman"/>
                <w:color w:val="2B2B2B"/>
                <w:sz w:val="24"/>
                <w:szCs w:val="24"/>
                <w:lang w:val="ky-KG" w:eastAsia="ru-RU"/>
              </w:rPr>
              <w:t>8. Авариянын жана инциденттердин себептерин техникалык иликтөөгө чыгашаларды финансылоо ошол авария болгон кооптуу өндүрүштүк объектти эксплуатациялоочу уюм тарабынан жүзөгө ашырылат.</w:t>
            </w:r>
          </w:p>
          <w:p w:rsidR="00B63459" w:rsidRPr="00B63459" w:rsidRDefault="00B63459" w:rsidP="0087347A">
            <w:pPr>
              <w:pStyle w:val="tkZagolovok5"/>
              <w:spacing w:before="0" w:after="0" w:line="240" w:lineRule="auto"/>
              <w:ind w:firstLine="409"/>
              <w:rPr>
                <w:rFonts w:ascii="Times New Roman" w:hAnsi="Times New Roman" w:cs="Times New Roman"/>
                <w:b w:val="0"/>
                <w:sz w:val="24"/>
              </w:rPr>
            </w:pPr>
          </w:p>
          <w:p w:rsidR="00FF194D" w:rsidRPr="00B70774" w:rsidRDefault="00FF194D" w:rsidP="0087347A">
            <w:pPr>
              <w:pStyle w:val="tkZagolovok5"/>
              <w:spacing w:before="0" w:after="0" w:line="240" w:lineRule="auto"/>
              <w:ind w:firstLine="409"/>
              <w:rPr>
                <w:rFonts w:ascii="Times New Roman" w:hAnsi="Times New Roman" w:cs="Times New Roman"/>
                <w:b w:val="0"/>
                <w:i/>
                <w:sz w:val="24"/>
                <w:lang w:val="ky-KG"/>
              </w:rPr>
            </w:pPr>
            <w:r w:rsidRPr="00B70774">
              <w:rPr>
                <w:rFonts w:ascii="Times New Roman" w:hAnsi="Times New Roman" w:cs="Times New Roman"/>
                <w:b w:val="0"/>
                <w:i/>
                <w:sz w:val="24"/>
                <w:lang w:val="ky-KG"/>
              </w:rPr>
              <w:t>13-берене. Өнөр жай коопсуздугунун экспертизасы</w:t>
            </w:r>
          </w:p>
          <w:p w:rsidR="0015638F" w:rsidRDefault="00FF194D" w:rsidP="0087347A">
            <w:pPr>
              <w:pStyle w:val="tkTekst"/>
              <w:spacing w:after="0" w:line="240" w:lineRule="auto"/>
              <w:ind w:firstLine="409"/>
              <w:rPr>
                <w:rFonts w:ascii="Times New Roman" w:hAnsi="Times New Roman" w:cs="Times New Roman"/>
                <w:sz w:val="24"/>
                <w:lang w:val="ky-KG"/>
              </w:rPr>
            </w:pPr>
            <w:r w:rsidRPr="0015638F">
              <w:rPr>
                <w:rFonts w:ascii="Times New Roman" w:hAnsi="Times New Roman" w:cs="Times New Roman"/>
                <w:b/>
                <w:sz w:val="24"/>
                <w:lang w:val="ky-KG"/>
              </w:rPr>
              <w:t xml:space="preserve">1. </w:t>
            </w:r>
            <w:r w:rsidR="00B70774" w:rsidRPr="00B70774">
              <w:rPr>
                <w:rFonts w:ascii="Times New Roman" w:hAnsi="Times New Roman" w:cs="Times New Roman"/>
                <w:b/>
                <w:sz w:val="24"/>
                <w:lang w:val="ky-KG"/>
              </w:rPr>
              <w:t>Өнөр жай коопсуздугунун экспертизасынан кооптуу өндүрүштүк объектти курууга, кеңейтүүгө, реконструкциялоого, техникалык кайра жабдууга, консервациялоого жана жоюуга</w:t>
            </w:r>
            <w:r w:rsidR="003A2D2B">
              <w:rPr>
                <w:rFonts w:ascii="Times New Roman" w:hAnsi="Times New Roman" w:cs="Times New Roman"/>
                <w:b/>
                <w:sz w:val="24"/>
                <w:lang w:val="ky-KG"/>
              </w:rPr>
              <w:t xml:space="preserve"> карата долбоордук документтер </w:t>
            </w:r>
            <w:r w:rsidR="00B70774" w:rsidRPr="00B70774">
              <w:rPr>
                <w:rFonts w:ascii="Times New Roman" w:hAnsi="Times New Roman" w:cs="Times New Roman"/>
                <w:b/>
                <w:sz w:val="24"/>
                <w:lang w:val="ky-KG"/>
              </w:rPr>
              <w:t>өткөрүлүүгө тийиш.</w:t>
            </w:r>
          </w:p>
          <w:p w:rsidR="0015638F" w:rsidRDefault="0015638F" w:rsidP="0087347A">
            <w:pPr>
              <w:pStyle w:val="tkTekst"/>
              <w:spacing w:after="0" w:line="240" w:lineRule="auto"/>
              <w:ind w:firstLine="409"/>
              <w:rPr>
                <w:rFonts w:ascii="Times New Roman" w:hAnsi="Times New Roman" w:cs="Times New Roman"/>
                <w:sz w:val="24"/>
                <w:lang w:val="ky-KG"/>
              </w:rPr>
            </w:pPr>
          </w:p>
          <w:p w:rsidR="0015638F" w:rsidRDefault="0015638F" w:rsidP="0087347A">
            <w:pPr>
              <w:pStyle w:val="tkTekst"/>
              <w:spacing w:after="0" w:line="240" w:lineRule="auto"/>
              <w:ind w:firstLine="409"/>
              <w:rPr>
                <w:rFonts w:ascii="Times New Roman" w:hAnsi="Times New Roman" w:cs="Times New Roman"/>
                <w:sz w:val="24"/>
                <w:lang w:val="ky-KG"/>
              </w:rPr>
            </w:pPr>
          </w:p>
          <w:p w:rsidR="003A2D2B" w:rsidRDefault="003A2D2B" w:rsidP="00B70774">
            <w:pPr>
              <w:pStyle w:val="tkTekst"/>
              <w:spacing w:after="0" w:line="240" w:lineRule="auto"/>
              <w:ind w:firstLine="409"/>
              <w:rPr>
                <w:rFonts w:ascii="Times New Roman" w:hAnsi="Times New Roman" w:cs="Times New Roman"/>
                <w:b/>
                <w:sz w:val="24"/>
                <w:lang w:val="ky-KG"/>
              </w:rPr>
            </w:pPr>
          </w:p>
          <w:p w:rsidR="003A2D2B" w:rsidRDefault="003A2D2B" w:rsidP="00B70774">
            <w:pPr>
              <w:pStyle w:val="tkTekst"/>
              <w:spacing w:after="0" w:line="240" w:lineRule="auto"/>
              <w:ind w:firstLine="409"/>
              <w:rPr>
                <w:rFonts w:ascii="Times New Roman" w:hAnsi="Times New Roman" w:cs="Times New Roman"/>
                <w:b/>
                <w:sz w:val="24"/>
                <w:lang w:val="ky-KG"/>
              </w:rPr>
            </w:pPr>
          </w:p>
          <w:p w:rsidR="00B70774" w:rsidRPr="00B70774" w:rsidRDefault="00B70774" w:rsidP="00B70774">
            <w:pPr>
              <w:pStyle w:val="tkTekst"/>
              <w:spacing w:after="0" w:line="240" w:lineRule="auto"/>
              <w:ind w:firstLine="409"/>
              <w:rPr>
                <w:rFonts w:ascii="Times New Roman" w:hAnsi="Times New Roman" w:cs="Times New Roman"/>
                <w:b/>
                <w:sz w:val="24"/>
                <w:lang w:val="ky-KG"/>
              </w:rPr>
            </w:pPr>
            <w:r w:rsidRPr="00B70774">
              <w:rPr>
                <w:rFonts w:ascii="Times New Roman" w:hAnsi="Times New Roman" w:cs="Times New Roman"/>
                <w:b/>
                <w:sz w:val="24"/>
                <w:lang w:val="ky-KG"/>
              </w:rPr>
              <w:t>2. Өнөр жай коопсуздугунун экспертизасы Кыргыз Республикасынын Министрлер Кабинети тарабынан белгиленген тартипте аттестацияланган, өнөр жай коопсуздугу жаатында атайын билимге ээ болгон, өнөр жай коопсуздугу жаатындагы эксперттери бар адистештирилген уюмдар тарабынан жүргүзүлөт.</w:t>
            </w:r>
          </w:p>
          <w:p w:rsidR="00B70774" w:rsidRPr="00B70774" w:rsidRDefault="00B70774" w:rsidP="00B70774">
            <w:pPr>
              <w:pStyle w:val="tkTekst"/>
              <w:spacing w:after="0" w:line="240" w:lineRule="auto"/>
              <w:ind w:firstLine="409"/>
              <w:rPr>
                <w:rFonts w:ascii="Times New Roman" w:hAnsi="Times New Roman" w:cs="Times New Roman"/>
                <w:b/>
                <w:sz w:val="24"/>
                <w:lang w:val="ky-KG"/>
              </w:rPr>
            </w:pPr>
            <w:r w:rsidRPr="00B70774">
              <w:rPr>
                <w:rFonts w:ascii="Times New Roman" w:hAnsi="Times New Roman" w:cs="Times New Roman"/>
                <w:b/>
                <w:sz w:val="24"/>
                <w:lang w:val="ky-KG"/>
              </w:rPr>
              <w:lastRenderedPageBreak/>
              <w:t>2-1. Жер казынасын пайдалануу чөйрөсүндөгү жана стратегиялык маанидеги кооптуу өндүрүштүк объекттердин техникалык долбоорлорунун өнөр жай коопсуздугунун экспертизасы ыйгарым укуктуу орган тарабынан жүргүзүлөт.</w:t>
            </w:r>
          </w:p>
          <w:p w:rsidR="00B70774" w:rsidRPr="003A2D2B" w:rsidRDefault="00B70774" w:rsidP="003A2D2B">
            <w:pPr>
              <w:pStyle w:val="tkTekst"/>
              <w:spacing w:after="0" w:line="240" w:lineRule="auto"/>
              <w:ind w:firstLine="409"/>
              <w:rPr>
                <w:rFonts w:ascii="Times New Roman" w:hAnsi="Times New Roman" w:cs="Times New Roman"/>
                <w:b/>
                <w:sz w:val="24"/>
                <w:lang w:val="ky-KG"/>
              </w:rPr>
            </w:pPr>
            <w:r w:rsidRPr="00B70774">
              <w:rPr>
                <w:rFonts w:ascii="Times New Roman" w:hAnsi="Times New Roman" w:cs="Times New Roman"/>
                <w:b/>
                <w:sz w:val="24"/>
                <w:lang w:val="ky-KG"/>
              </w:rPr>
              <w:t xml:space="preserve">3. </w:t>
            </w:r>
            <w:r w:rsidR="003A2D2B" w:rsidRPr="003A2D2B">
              <w:rPr>
                <w:rFonts w:ascii="Times New Roman" w:hAnsi="Times New Roman" w:cs="Times New Roman"/>
                <w:b/>
                <w:sz w:val="24"/>
                <w:lang w:val="ky-KG"/>
              </w:rPr>
              <w:t xml:space="preserve">Адистештирилген уюм ыйгарым укуктуу органга өнөр жай коопсуздугунун </w:t>
            </w:r>
            <w:r w:rsidR="003A2D2B">
              <w:rPr>
                <w:rFonts w:ascii="Times New Roman" w:hAnsi="Times New Roman" w:cs="Times New Roman"/>
                <w:b/>
                <w:sz w:val="24"/>
                <w:lang w:val="ky-KG"/>
              </w:rPr>
              <w:t xml:space="preserve">экспертизасын өткөргөндүгү жөнүндө билдирет. </w:t>
            </w:r>
            <w:r w:rsidRPr="00B70774">
              <w:rPr>
                <w:rFonts w:ascii="Times New Roman" w:hAnsi="Times New Roman" w:cs="Times New Roman"/>
                <w:sz w:val="24"/>
                <w:lang w:val="ky-KG"/>
              </w:rPr>
              <w:t xml:space="preserve"> </w:t>
            </w:r>
          </w:p>
          <w:p w:rsidR="00B70774" w:rsidRDefault="00B70774" w:rsidP="00B70774">
            <w:pPr>
              <w:pStyle w:val="tkTekst"/>
              <w:spacing w:after="0" w:line="240" w:lineRule="auto"/>
              <w:ind w:firstLine="409"/>
              <w:rPr>
                <w:rFonts w:ascii="Times New Roman" w:hAnsi="Times New Roman" w:cs="Times New Roman"/>
                <w:sz w:val="24"/>
                <w:lang w:val="ky-KG"/>
              </w:rPr>
            </w:pPr>
          </w:p>
          <w:p w:rsidR="00B70774" w:rsidRDefault="00B70774" w:rsidP="00B70774">
            <w:pPr>
              <w:pStyle w:val="tkTekst"/>
              <w:spacing w:after="0" w:line="240" w:lineRule="auto"/>
              <w:ind w:firstLine="409"/>
              <w:rPr>
                <w:rFonts w:ascii="Times New Roman" w:hAnsi="Times New Roman" w:cs="Times New Roman"/>
                <w:sz w:val="24"/>
                <w:lang w:val="ky-KG"/>
              </w:rPr>
            </w:pPr>
          </w:p>
          <w:p w:rsidR="00B70774" w:rsidRDefault="00B70774" w:rsidP="00B70774">
            <w:pPr>
              <w:pStyle w:val="tkTekst"/>
              <w:spacing w:after="0" w:line="240" w:lineRule="auto"/>
              <w:ind w:firstLine="409"/>
              <w:rPr>
                <w:rFonts w:ascii="Times New Roman" w:hAnsi="Times New Roman" w:cs="Times New Roman"/>
                <w:sz w:val="24"/>
                <w:lang w:val="ky-KG"/>
              </w:rPr>
            </w:pPr>
          </w:p>
          <w:p w:rsidR="00E2090D" w:rsidRDefault="00E2090D" w:rsidP="00B70774">
            <w:pPr>
              <w:pStyle w:val="tkTekst"/>
              <w:spacing w:after="0" w:line="240" w:lineRule="auto"/>
              <w:ind w:firstLine="409"/>
              <w:rPr>
                <w:rFonts w:ascii="Times New Roman" w:hAnsi="Times New Roman" w:cs="Times New Roman"/>
                <w:sz w:val="24"/>
                <w:lang w:val="ky-KG"/>
              </w:rPr>
            </w:pPr>
          </w:p>
          <w:p w:rsidR="00E2090D" w:rsidRDefault="00E2090D" w:rsidP="00B70774">
            <w:pPr>
              <w:pStyle w:val="tkTekst"/>
              <w:spacing w:after="0" w:line="240" w:lineRule="auto"/>
              <w:ind w:firstLine="409"/>
              <w:rPr>
                <w:rFonts w:ascii="Times New Roman" w:hAnsi="Times New Roman" w:cs="Times New Roman"/>
                <w:sz w:val="24"/>
                <w:lang w:val="ky-KG"/>
              </w:rPr>
            </w:pPr>
          </w:p>
          <w:p w:rsidR="00E2090D" w:rsidRDefault="00E2090D" w:rsidP="00B70774">
            <w:pPr>
              <w:pStyle w:val="tkTekst"/>
              <w:spacing w:after="0" w:line="240" w:lineRule="auto"/>
              <w:ind w:firstLine="409"/>
              <w:rPr>
                <w:rFonts w:ascii="Times New Roman" w:hAnsi="Times New Roman" w:cs="Times New Roman"/>
                <w:sz w:val="24"/>
                <w:lang w:val="ky-KG"/>
              </w:rPr>
            </w:pPr>
          </w:p>
          <w:p w:rsidR="00FF194D" w:rsidRPr="00B70774" w:rsidRDefault="00FF194D" w:rsidP="00B70774">
            <w:pPr>
              <w:pStyle w:val="tkTekst"/>
              <w:spacing w:after="0" w:line="240" w:lineRule="auto"/>
              <w:ind w:firstLine="409"/>
              <w:rPr>
                <w:rFonts w:ascii="Times New Roman" w:hAnsi="Times New Roman" w:cs="Times New Roman"/>
                <w:b/>
                <w:strike/>
                <w:sz w:val="24"/>
                <w:lang w:val="ky-KG"/>
              </w:rPr>
            </w:pPr>
            <w:r w:rsidRPr="00B70774">
              <w:rPr>
                <w:rFonts w:ascii="Times New Roman" w:hAnsi="Times New Roman" w:cs="Times New Roman"/>
                <w:b/>
                <w:strike/>
                <w:sz w:val="24"/>
                <w:lang w:val="ky-KG"/>
              </w:rPr>
              <w:t>4. Өнөр жай коопсуздугу жаатындагы эксперттик уюм төмөнкүлөргө милдеттүү:</w:t>
            </w:r>
          </w:p>
          <w:p w:rsidR="00FF194D" w:rsidRPr="00B70774" w:rsidRDefault="00FF194D" w:rsidP="0087347A">
            <w:pPr>
              <w:pStyle w:val="tkTekst"/>
              <w:spacing w:after="0" w:line="240" w:lineRule="auto"/>
              <w:ind w:firstLine="409"/>
              <w:rPr>
                <w:rFonts w:ascii="Times New Roman" w:hAnsi="Times New Roman" w:cs="Times New Roman"/>
                <w:b/>
                <w:strike/>
                <w:sz w:val="24"/>
                <w:lang w:val="ky-KG"/>
              </w:rPr>
            </w:pPr>
            <w:r w:rsidRPr="00B70774">
              <w:rPr>
                <w:rFonts w:ascii="Times New Roman" w:hAnsi="Times New Roman" w:cs="Times New Roman"/>
                <w:b/>
                <w:strike/>
                <w:sz w:val="24"/>
                <w:lang w:val="ky-KG"/>
              </w:rPr>
              <w:t>1) өнөр жай коопсуздугунун экспертизасына берилген материалдарга жана кооптуу өндүрүштүк объекттерде колдонулуп жаткан техникалык түзүлмөлөрдүн иш жүзүндөгү абалына талдоо жүргүзүү жолу менен өнөр жай коопсуздугунун экспертизасынын объекттеринин, кооптуу өндүрүштүк объекттерде жайгашкан имараттардын жана курулмалардын өнөр жай коопсуздугунун талаптарына ылайыктуулугун аныктоого; өнөр жай коопсуздугунун экспертизасынын корутундусун даярдоого;</w:t>
            </w:r>
          </w:p>
          <w:p w:rsidR="00FF194D" w:rsidRPr="00B70774" w:rsidRDefault="00FF194D" w:rsidP="0087347A">
            <w:pPr>
              <w:pStyle w:val="tkTekst"/>
              <w:spacing w:after="0" w:line="240" w:lineRule="auto"/>
              <w:ind w:firstLine="409"/>
              <w:rPr>
                <w:rFonts w:ascii="Times New Roman" w:hAnsi="Times New Roman" w:cs="Times New Roman"/>
                <w:b/>
                <w:strike/>
                <w:sz w:val="24"/>
                <w:lang w:val="ky-KG"/>
              </w:rPr>
            </w:pPr>
            <w:r w:rsidRPr="00B70774">
              <w:rPr>
                <w:rFonts w:ascii="Times New Roman" w:hAnsi="Times New Roman" w:cs="Times New Roman"/>
                <w:b/>
                <w:strike/>
                <w:sz w:val="24"/>
                <w:lang w:val="ky-KG"/>
              </w:rPr>
              <w:t xml:space="preserve">2) өнөр жай коопсуздугунун экспертизасын жүргүзүүнүн өнөр </w:t>
            </w:r>
            <w:r w:rsidR="00B12F81" w:rsidRPr="00B70774">
              <w:rPr>
                <w:rFonts w:ascii="Times New Roman" w:hAnsi="Times New Roman" w:cs="Times New Roman"/>
                <w:b/>
                <w:strike/>
                <w:sz w:val="24"/>
                <w:lang w:val="ky-KG"/>
              </w:rPr>
              <w:br/>
            </w:r>
            <w:r w:rsidRPr="00B70774">
              <w:rPr>
                <w:rFonts w:ascii="Times New Roman" w:hAnsi="Times New Roman" w:cs="Times New Roman"/>
                <w:b/>
                <w:strike/>
                <w:sz w:val="24"/>
                <w:lang w:val="ky-KG"/>
              </w:rPr>
              <w:t>жай коопсуздугу жаатындагы ченемдик укуктук актыларда белгиленген тартибин жана өнөр жай коопсуздугунун экспертизасынын корутундусун жол-жоболоштурууга карата талаптарды сактоого;</w:t>
            </w:r>
          </w:p>
          <w:p w:rsidR="00FF194D" w:rsidRPr="00B70774" w:rsidRDefault="00FF194D" w:rsidP="0087347A">
            <w:pPr>
              <w:pStyle w:val="tkTekst"/>
              <w:spacing w:after="0" w:line="240" w:lineRule="auto"/>
              <w:ind w:firstLine="409"/>
              <w:rPr>
                <w:rFonts w:ascii="Times New Roman" w:hAnsi="Times New Roman" w:cs="Times New Roman"/>
                <w:b/>
                <w:strike/>
                <w:sz w:val="24"/>
                <w:lang w:val="ky-KG"/>
              </w:rPr>
            </w:pPr>
            <w:r w:rsidRPr="00B70774">
              <w:rPr>
                <w:rFonts w:ascii="Times New Roman" w:hAnsi="Times New Roman" w:cs="Times New Roman"/>
                <w:b/>
                <w:strike/>
                <w:sz w:val="24"/>
                <w:lang w:val="ky-KG"/>
              </w:rPr>
              <w:t>3) өнөр жай коопсуздугунун экспертизасынын корутундусунда камтылган тыянактардын объективдүүлүгүн жана негиздүүлүгүн камсыз кылууга;</w:t>
            </w:r>
          </w:p>
          <w:p w:rsidR="00FF194D" w:rsidRPr="00B70774" w:rsidRDefault="00FF194D" w:rsidP="0087347A">
            <w:pPr>
              <w:pStyle w:val="tkTekst"/>
              <w:spacing w:after="0" w:line="240" w:lineRule="auto"/>
              <w:ind w:firstLine="409"/>
              <w:rPr>
                <w:rFonts w:ascii="Times New Roman" w:hAnsi="Times New Roman" w:cs="Times New Roman"/>
                <w:b/>
                <w:strike/>
                <w:sz w:val="24"/>
                <w:lang w:val="ky-KG"/>
              </w:rPr>
            </w:pPr>
            <w:r w:rsidRPr="00B70774">
              <w:rPr>
                <w:rFonts w:ascii="Times New Roman" w:hAnsi="Times New Roman" w:cs="Times New Roman"/>
                <w:b/>
                <w:strike/>
                <w:sz w:val="24"/>
                <w:lang w:val="ky-KG"/>
              </w:rPr>
              <w:t>4) өнөр жай коопсуздугунун экспертизасына берилген материалдардын сакталышын жана көрсөтүлгөн экспертизаны жүргүзүүнүн жүрүшүндө алынган маалыматтардын купуялуулугунун сакталышын камсыз кылууга.</w:t>
            </w:r>
          </w:p>
          <w:p w:rsidR="00FF194D" w:rsidRPr="00B70774" w:rsidRDefault="00FF194D" w:rsidP="0087347A">
            <w:pPr>
              <w:pStyle w:val="tkTekst"/>
              <w:spacing w:after="0" w:line="240" w:lineRule="auto"/>
              <w:ind w:firstLine="409"/>
              <w:rPr>
                <w:rFonts w:ascii="Times New Roman" w:hAnsi="Times New Roman" w:cs="Times New Roman"/>
                <w:b/>
                <w:sz w:val="24"/>
                <w:lang w:val="ky-KG"/>
              </w:rPr>
            </w:pPr>
            <w:r w:rsidRPr="00B70774">
              <w:rPr>
                <w:rFonts w:ascii="Times New Roman" w:hAnsi="Times New Roman" w:cs="Times New Roman"/>
                <w:b/>
                <w:strike/>
                <w:sz w:val="24"/>
                <w:lang w:val="ky-KG"/>
              </w:rPr>
              <w:lastRenderedPageBreak/>
              <w:t>5. Өнөр жай коопсуздугу жаатындагы экспертке менчик укугунда таандык болгон кооптуу өндүрүштүк объектке же башка мыйзамдуу негизде ал эмгек мамилелеринде турган уюмга карата өнөр жай коопсуздугунун экспертизасын жүргүзүүгө катышууга тыюу салынат. Ушул талапты бузуу менен даярдалган өнөр жай коопсуздугунун экспертизасынын корутундусу ушул Мыйзамда белгиленген максаттарда пайдаланылышы мүмкүн эмес.</w:t>
            </w:r>
          </w:p>
          <w:p w:rsidR="00FF194D" w:rsidRPr="00F82FB9" w:rsidRDefault="00FF194D" w:rsidP="00B70774">
            <w:pPr>
              <w:pStyle w:val="tkTekst"/>
              <w:spacing w:after="0" w:line="240" w:lineRule="auto"/>
              <w:ind w:firstLine="409"/>
              <w:rPr>
                <w:rFonts w:ascii="Times New Roman" w:hAnsi="Times New Roman" w:cs="Times New Roman"/>
                <w:sz w:val="24"/>
                <w:lang w:val="ky-KG"/>
              </w:rPr>
            </w:pPr>
            <w:r w:rsidRPr="00F82FB9">
              <w:rPr>
                <w:rFonts w:ascii="Times New Roman" w:hAnsi="Times New Roman" w:cs="Times New Roman"/>
                <w:sz w:val="24"/>
                <w:lang w:val="ky-KG"/>
              </w:rPr>
              <w:t xml:space="preserve">6. </w:t>
            </w:r>
            <w:r w:rsidR="00B70774" w:rsidRPr="00F82FB9">
              <w:rPr>
                <w:rFonts w:ascii="Times New Roman" w:hAnsi="Times New Roman" w:cs="Times New Roman"/>
                <w:sz w:val="24"/>
                <w:lang w:val="ky-KG"/>
              </w:rPr>
              <w:t xml:space="preserve">Өнөр жай коопсуздугуна экспертиза жүргүзүү жана корутундуну жол-жоболоштуруу тартиби Кыргыз Республикасынын </w:t>
            </w:r>
            <w:r w:rsidR="00B70774" w:rsidRPr="00F82FB9">
              <w:rPr>
                <w:rFonts w:ascii="Times New Roman" w:hAnsi="Times New Roman" w:cs="Times New Roman"/>
                <w:b/>
                <w:sz w:val="24"/>
                <w:lang w:val="ky-KG"/>
              </w:rPr>
              <w:t>Министрлер Кабинети</w:t>
            </w:r>
            <w:r w:rsidR="00B70774" w:rsidRPr="00F82FB9">
              <w:rPr>
                <w:rFonts w:ascii="Times New Roman" w:hAnsi="Times New Roman" w:cs="Times New Roman"/>
                <w:sz w:val="24"/>
                <w:lang w:val="ky-KG"/>
              </w:rPr>
              <w:t xml:space="preserve"> тарабынан аныкталат.</w:t>
            </w:r>
          </w:p>
          <w:p w:rsidR="00F82FB9" w:rsidRDefault="00F82FB9" w:rsidP="00F82FB9">
            <w:pPr>
              <w:shd w:val="clear" w:color="auto" w:fill="FFFFFF"/>
              <w:spacing w:after="0" w:line="240" w:lineRule="auto"/>
              <w:ind w:firstLine="397"/>
              <w:jc w:val="both"/>
              <w:rPr>
                <w:rFonts w:ascii="Times New Roman" w:eastAsia="Times New Roman" w:hAnsi="Times New Roman"/>
                <w:bCs/>
                <w:i/>
                <w:color w:val="2B2B2B"/>
                <w:sz w:val="24"/>
                <w:szCs w:val="24"/>
                <w:lang w:val="ky-KG" w:eastAsia="ru-RU"/>
              </w:rPr>
            </w:pPr>
          </w:p>
          <w:p w:rsidR="00F82FB9" w:rsidRPr="00F82FB9" w:rsidRDefault="00F82FB9" w:rsidP="00F82FB9">
            <w:pPr>
              <w:shd w:val="clear" w:color="auto" w:fill="FFFFFF"/>
              <w:spacing w:after="0" w:line="240" w:lineRule="auto"/>
              <w:ind w:firstLine="397"/>
              <w:jc w:val="both"/>
              <w:rPr>
                <w:rFonts w:ascii="Times New Roman" w:eastAsia="Times New Roman" w:hAnsi="Times New Roman"/>
                <w:i/>
                <w:color w:val="2B2B2B"/>
                <w:sz w:val="24"/>
                <w:szCs w:val="24"/>
                <w:lang w:val="ky-KG" w:eastAsia="ru-RU"/>
              </w:rPr>
            </w:pPr>
            <w:r w:rsidRPr="00F82FB9">
              <w:rPr>
                <w:rFonts w:ascii="Times New Roman" w:eastAsia="Times New Roman" w:hAnsi="Times New Roman"/>
                <w:bCs/>
                <w:i/>
                <w:color w:val="2B2B2B"/>
                <w:sz w:val="24"/>
                <w:szCs w:val="24"/>
                <w:lang w:val="ky-KG" w:eastAsia="ru-RU"/>
              </w:rPr>
              <w:t>14-берене. Ушул Мыйзамдын талаптарынын сакталышын мамлекеттик көзөмөлдөө</w:t>
            </w:r>
          </w:p>
          <w:p w:rsidR="00F82FB9" w:rsidRPr="00F82FB9" w:rsidRDefault="00F82FB9" w:rsidP="00F82FB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F82FB9">
              <w:rPr>
                <w:rFonts w:ascii="Times New Roman" w:eastAsia="Times New Roman" w:hAnsi="Times New Roman"/>
                <w:color w:val="2B2B2B"/>
                <w:sz w:val="24"/>
                <w:szCs w:val="24"/>
                <w:lang w:val="ky-KG" w:eastAsia="ru-RU"/>
              </w:rPr>
              <w:t>1. Ушул Мыйзамдын талаптарынын сакталышын мамлекеттик көзөмөлдөө ыйгарым укуктуу контролдоочу орган тарабынан ушул Мыйзамдын талаптарынын аткарылышын текшерүү боюнча иш-чаралар формасында жүзөгө ашырылат.</w:t>
            </w:r>
          </w:p>
          <w:p w:rsidR="00F82FB9" w:rsidRPr="00F82FB9" w:rsidRDefault="00F82FB9" w:rsidP="00F82FB9">
            <w:pPr>
              <w:shd w:val="clear" w:color="auto" w:fill="FFFFFF"/>
              <w:spacing w:after="0" w:line="240" w:lineRule="auto"/>
              <w:ind w:firstLine="397"/>
              <w:jc w:val="both"/>
              <w:rPr>
                <w:rFonts w:ascii="Times New Roman" w:eastAsia="Times New Roman" w:hAnsi="Times New Roman"/>
                <w:color w:val="2B2B2B"/>
                <w:sz w:val="24"/>
                <w:szCs w:val="24"/>
                <w:lang w:val="ky-KG" w:eastAsia="ru-RU"/>
              </w:rPr>
            </w:pPr>
            <w:r w:rsidRPr="00F82FB9">
              <w:rPr>
                <w:rFonts w:ascii="Times New Roman" w:eastAsia="Times New Roman" w:hAnsi="Times New Roman"/>
                <w:color w:val="2B2B2B"/>
                <w:sz w:val="24"/>
                <w:szCs w:val="24"/>
                <w:lang w:val="ky-KG" w:eastAsia="ru-RU"/>
              </w:rPr>
              <w:t xml:space="preserve">2. Ушул Мыйзамдын талаптарынын сакталышын мамлекеттик көзөмөлдөө ишкердик субъекттерин текшерүү чөйрөсүндөгү мыйзамдарга жана Кыргыз Республикасынын </w:t>
            </w:r>
            <w:r w:rsidRPr="00B70774">
              <w:rPr>
                <w:rFonts w:ascii="Times New Roman" w:hAnsi="Times New Roman"/>
                <w:b/>
                <w:sz w:val="24"/>
                <w:lang w:val="ky-KG"/>
              </w:rPr>
              <w:t>Министрлер Кабинети</w:t>
            </w:r>
            <w:r>
              <w:rPr>
                <w:rFonts w:ascii="Times New Roman" w:hAnsi="Times New Roman"/>
                <w:b/>
                <w:sz w:val="24"/>
                <w:lang w:val="ky-KG"/>
              </w:rPr>
              <w:t>нин</w:t>
            </w:r>
            <w:r w:rsidRPr="00F82FB9">
              <w:rPr>
                <w:rFonts w:ascii="Times New Roman" w:eastAsia="Times New Roman" w:hAnsi="Times New Roman"/>
                <w:color w:val="2B2B2B"/>
                <w:sz w:val="24"/>
                <w:szCs w:val="24"/>
                <w:lang w:val="ky-KG" w:eastAsia="ru-RU"/>
              </w:rPr>
              <w:t xml:space="preserve"> жана Кыргыз Республикасынын Жогорку Кеңешинин башка ченемдик укуктук актыларына ылайык жүзөгө ашырылат.</w:t>
            </w:r>
          </w:p>
          <w:p w:rsidR="00947357" w:rsidRPr="00B12F81" w:rsidRDefault="00947357" w:rsidP="00B70774">
            <w:pPr>
              <w:pStyle w:val="tkTekst"/>
              <w:spacing w:after="0" w:line="240" w:lineRule="auto"/>
              <w:ind w:firstLine="409"/>
              <w:rPr>
                <w:rFonts w:ascii="Times New Roman" w:hAnsi="Times New Roman" w:cs="Times New Roman"/>
                <w:sz w:val="24"/>
                <w:lang w:val="ky-KG"/>
              </w:rPr>
            </w:pPr>
          </w:p>
        </w:tc>
      </w:tr>
    </w:tbl>
    <w:p w:rsidR="00EA7728" w:rsidRPr="00FF194D" w:rsidRDefault="00EA7728" w:rsidP="00DA0CBD">
      <w:pPr>
        <w:spacing w:after="0" w:line="240" w:lineRule="auto"/>
        <w:rPr>
          <w:rFonts w:ascii="Times New Roman" w:hAnsi="Times New Roman"/>
          <w:b/>
          <w:sz w:val="24"/>
          <w:lang w:val="ky-KG"/>
        </w:rPr>
      </w:pPr>
    </w:p>
    <w:p w:rsidR="00EA7728" w:rsidRDefault="00EA7728" w:rsidP="00DA0CBD">
      <w:pPr>
        <w:spacing w:after="0" w:line="240" w:lineRule="auto"/>
        <w:rPr>
          <w:rFonts w:ascii="Times New Roman" w:hAnsi="Times New Roman"/>
          <w:b/>
          <w:sz w:val="24"/>
          <w:lang w:val="ky-KG"/>
        </w:rPr>
      </w:pPr>
    </w:p>
    <w:p w:rsidR="003939EF" w:rsidRDefault="003939EF" w:rsidP="00DA0CBD">
      <w:pPr>
        <w:spacing w:after="0" w:line="240" w:lineRule="auto"/>
        <w:rPr>
          <w:rFonts w:ascii="Times New Roman" w:hAnsi="Times New Roman"/>
          <w:b/>
          <w:sz w:val="24"/>
          <w:lang w:val="ky-KG"/>
        </w:rPr>
      </w:pPr>
      <w:bookmarkStart w:id="2" w:name="_GoBack"/>
      <w:bookmarkEnd w:id="2"/>
    </w:p>
    <w:p w:rsidR="003939EF" w:rsidRDefault="003939EF" w:rsidP="003939EF">
      <w:pPr>
        <w:spacing w:after="0" w:line="240" w:lineRule="auto"/>
        <w:ind w:left="2124" w:firstLine="708"/>
        <w:jc w:val="both"/>
        <w:rPr>
          <w:rFonts w:ascii="Times New Roman" w:hAnsi="Times New Roman"/>
          <w:b/>
          <w:sz w:val="24"/>
          <w:szCs w:val="28"/>
          <w:lang w:eastAsia="ru-RU"/>
        </w:rPr>
      </w:pPr>
      <w:r>
        <w:rPr>
          <w:rFonts w:ascii="Times New Roman" w:hAnsi="Times New Roman"/>
          <w:b/>
          <w:sz w:val="24"/>
          <w:szCs w:val="28"/>
          <w:lang w:eastAsia="ru-RU"/>
        </w:rPr>
        <w:t xml:space="preserve">Министр </w:t>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ab/>
      </w:r>
      <w:r>
        <w:rPr>
          <w:rFonts w:ascii="Times New Roman" w:hAnsi="Times New Roman"/>
          <w:b/>
          <w:sz w:val="24"/>
          <w:szCs w:val="28"/>
          <w:lang w:eastAsia="ru-RU"/>
        </w:rPr>
        <w:t>Д.Дж. Бекмурзаев</w:t>
      </w:r>
    </w:p>
    <w:p w:rsidR="00A00667" w:rsidRDefault="00A00667" w:rsidP="00B84C88">
      <w:pPr>
        <w:spacing w:after="0" w:line="240" w:lineRule="auto"/>
        <w:ind w:left="1416"/>
        <w:jc w:val="both"/>
        <w:rPr>
          <w:rFonts w:ascii="Times New Roman" w:hAnsi="Times New Roman"/>
          <w:b/>
          <w:color w:val="000000"/>
          <w:sz w:val="24"/>
          <w:szCs w:val="28"/>
          <w:lang w:val="ky-KG" w:eastAsia="ru-RU"/>
        </w:rPr>
      </w:pPr>
    </w:p>
    <w:sectPr w:rsidR="00A00667" w:rsidSect="0058019F">
      <w:pgSz w:w="16838" w:h="11906" w:orient="landscape"/>
      <w:pgMar w:top="993"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BD"/>
    <w:rsid w:val="000E2F45"/>
    <w:rsid w:val="0015638F"/>
    <w:rsid w:val="00172BA6"/>
    <w:rsid w:val="00287844"/>
    <w:rsid w:val="002C476E"/>
    <w:rsid w:val="002E0B93"/>
    <w:rsid w:val="00335D64"/>
    <w:rsid w:val="00393565"/>
    <w:rsid w:val="003939EF"/>
    <w:rsid w:val="003A2D2B"/>
    <w:rsid w:val="003A6FD4"/>
    <w:rsid w:val="0043346C"/>
    <w:rsid w:val="005073BD"/>
    <w:rsid w:val="00532038"/>
    <w:rsid w:val="00551680"/>
    <w:rsid w:val="00556FC4"/>
    <w:rsid w:val="005628ED"/>
    <w:rsid w:val="0058019F"/>
    <w:rsid w:val="006849E9"/>
    <w:rsid w:val="00685BE4"/>
    <w:rsid w:val="007125D6"/>
    <w:rsid w:val="008154A7"/>
    <w:rsid w:val="00865FD0"/>
    <w:rsid w:val="0087347A"/>
    <w:rsid w:val="008A77F3"/>
    <w:rsid w:val="008C751E"/>
    <w:rsid w:val="008D295D"/>
    <w:rsid w:val="0092313C"/>
    <w:rsid w:val="00947357"/>
    <w:rsid w:val="009C2384"/>
    <w:rsid w:val="00A00667"/>
    <w:rsid w:val="00A44706"/>
    <w:rsid w:val="00A54FB6"/>
    <w:rsid w:val="00AB0EB9"/>
    <w:rsid w:val="00AD4BAE"/>
    <w:rsid w:val="00B12F81"/>
    <w:rsid w:val="00B17B38"/>
    <w:rsid w:val="00B46336"/>
    <w:rsid w:val="00B63459"/>
    <w:rsid w:val="00B70774"/>
    <w:rsid w:val="00B84C88"/>
    <w:rsid w:val="00C0166E"/>
    <w:rsid w:val="00C32B6F"/>
    <w:rsid w:val="00C3740F"/>
    <w:rsid w:val="00C568B6"/>
    <w:rsid w:val="00CC21C3"/>
    <w:rsid w:val="00CD3D3F"/>
    <w:rsid w:val="00D13E80"/>
    <w:rsid w:val="00D526BA"/>
    <w:rsid w:val="00D83D7A"/>
    <w:rsid w:val="00DA0CBD"/>
    <w:rsid w:val="00E07C17"/>
    <w:rsid w:val="00E2090D"/>
    <w:rsid w:val="00E70D95"/>
    <w:rsid w:val="00E94267"/>
    <w:rsid w:val="00EA7728"/>
    <w:rsid w:val="00EB4884"/>
    <w:rsid w:val="00EC5FE4"/>
    <w:rsid w:val="00EF4B80"/>
    <w:rsid w:val="00F82FB9"/>
    <w:rsid w:val="00FB1424"/>
    <w:rsid w:val="00FC76A3"/>
    <w:rsid w:val="00FF194D"/>
    <w:rsid w:val="00FF6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42DAAF"/>
  <w15:docId w15:val="{B697D3BF-0C51-4E13-836A-4DE2BFB9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A3"/>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A0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FF194D"/>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FF194D"/>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3939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939E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79072">
      <w:bodyDiv w:val="1"/>
      <w:marLeft w:val="0"/>
      <w:marRight w:val="0"/>
      <w:marTop w:val="0"/>
      <w:marBottom w:val="0"/>
      <w:divBdr>
        <w:top w:val="none" w:sz="0" w:space="0" w:color="auto"/>
        <w:left w:val="none" w:sz="0" w:space="0" w:color="auto"/>
        <w:bottom w:val="none" w:sz="0" w:space="0" w:color="auto"/>
        <w:right w:val="none" w:sz="0" w:space="0" w:color="auto"/>
      </w:divBdr>
    </w:div>
    <w:div w:id="880941196">
      <w:bodyDiv w:val="1"/>
      <w:marLeft w:val="0"/>
      <w:marRight w:val="0"/>
      <w:marTop w:val="0"/>
      <w:marBottom w:val="0"/>
      <w:divBdr>
        <w:top w:val="none" w:sz="0" w:space="0" w:color="auto"/>
        <w:left w:val="none" w:sz="0" w:space="0" w:color="auto"/>
        <w:bottom w:val="none" w:sz="0" w:space="0" w:color="auto"/>
        <w:right w:val="none" w:sz="0" w:space="0" w:color="auto"/>
      </w:divBdr>
    </w:div>
    <w:div w:id="1019741576">
      <w:bodyDiv w:val="1"/>
      <w:marLeft w:val="0"/>
      <w:marRight w:val="0"/>
      <w:marTop w:val="0"/>
      <w:marBottom w:val="0"/>
      <w:divBdr>
        <w:top w:val="none" w:sz="0" w:space="0" w:color="auto"/>
        <w:left w:val="none" w:sz="0" w:space="0" w:color="auto"/>
        <w:bottom w:val="none" w:sz="0" w:space="0" w:color="auto"/>
        <w:right w:val="none" w:sz="0" w:space="0" w:color="auto"/>
      </w:divBdr>
    </w:div>
    <w:div w:id="1290625511">
      <w:bodyDiv w:val="1"/>
      <w:marLeft w:val="0"/>
      <w:marRight w:val="0"/>
      <w:marTop w:val="0"/>
      <w:marBottom w:val="0"/>
      <w:divBdr>
        <w:top w:val="none" w:sz="0" w:space="0" w:color="auto"/>
        <w:left w:val="none" w:sz="0" w:space="0" w:color="auto"/>
        <w:bottom w:val="none" w:sz="0" w:space="0" w:color="auto"/>
        <w:right w:val="none" w:sz="0" w:space="0" w:color="auto"/>
      </w:divBdr>
    </w:div>
    <w:div w:id="1331985163">
      <w:bodyDiv w:val="1"/>
      <w:marLeft w:val="0"/>
      <w:marRight w:val="0"/>
      <w:marTop w:val="0"/>
      <w:marBottom w:val="0"/>
      <w:divBdr>
        <w:top w:val="none" w:sz="0" w:space="0" w:color="auto"/>
        <w:left w:val="none" w:sz="0" w:space="0" w:color="auto"/>
        <w:bottom w:val="none" w:sz="0" w:space="0" w:color="auto"/>
        <w:right w:val="none" w:sz="0" w:space="0" w:color="auto"/>
      </w:divBdr>
    </w:div>
    <w:div w:id="1673725164">
      <w:bodyDiv w:val="1"/>
      <w:marLeft w:val="0"/>
      <w:marRight w:val="0"/>
      <w:marTop w:val="0"/>
      <w:marBottom w:val="0"/>
      <w:divBdr>
        <w:top w:val="none" w:sz="0" w:space="0" w:color="auto"/>
        <w:left w:val="none" w:sz="0" w:space="0" w:color="auto"/>
        <w:bottom w:val="none" w:sz="0" w:space="0" w:color="auto"/>
        <w:right w:val="none" w:sz="0" w:space="0" w:color="auto"/>
      </w:divBdr>
    </w:div>
    <w:div w:id="193816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10</Pages>
  <Words>4685</Words>
  <Characters>26705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28</cp:revision>
  <cp:lastPrinted>2021-10-11T08:53:00Z</cp:lastPrinted>
  <dcterms:created xsi:type="dcterms:W3CDTF">2019-10-11T08:21:00Z</dcterms:created>
  <dcterms:modified xsi:type="dcterms:W3CDTF">2021-10-11T08:53:00Z</dcterms:modified>
</cp:coreProperties>
</file>